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86" w:rsidRPr="000F0C7C" w:rsidRDefault="002F49C1" w:rsidP="000F0C7C">
      <w:pPr>
        <w:spacing w:line="276" w:lineRule="auto"/>
        <w:jc w:val="center"/>
        <w:rPr>
          <w:b/>
          <w:sz w:val="28"/>
          <w:szCs w:val="28"/>
          <w:lang w:val="lv-LV"/>
        </w:rPr>
      </w:pPr>
      <w:r w:rsidRPr="000F0C7C">
        <w:rPr>
          <w:b/>
          <w:sz w:val="28"/>
          <w:szCs w:val="28"/>
          <w:lang w:val="lv-LV"/>
        </w:rPr>
        <w:t>Loterijas „M</w:t>
      </w:r>
      <w:r w:rsidR="00D6608B" w:rsidRPr="000F0C7C">
        <w:rPr>
          <w:b/>
          <w:sz w:val="28"/>
          <w:szCs w:val="28"/>
          <w:lang w:val="lv-LV"/>
        </w:rPr>
        <w:t>ā</w:t>
      </w:r>
      <w:r w:rsidR="00643B11" w:rsidRPr="000F0C7C">
        <w:rPr>
          <w:b/>
          <w:sz w:val="28"/>
          <w:szCs w:val="28"/>
          <w:lang w:val="lv-LV"/>
        </w:rPr>
        <w:t xml:space="preserve">jas </w:t>
      </w:r>
      <w:proofErr w:type="spellStart"/>
      <w:r w:rsidR="00643B11" w:rsidRPr="000F0C7C">
        <w:rPr>
          <w:b/>
          <w:sz w:val="28"/>
          <w:szCs w:val="28"/>
          <w:lang w:val="lv-LV"/>
        </w:rPr>
        <w:t>transformeri</w:t>
      </w:r>
      <w:proofErr w:type="spellEnd"/>
      <w:r w:rsidR="00643B11" w:rsidRPr="000F0C7C">
        <w:rPr>
          <w:b/>
          <w:sz w:val="28"/>
          <w:szCs w:val="28"/>
          <w:lang w:val="lv-LV"/>
        </w:rPr>
        <w:t xml:space="preserve"> </w:t>
      </w:r>
      <w:r w:rsidR="00973086" w:rsidRPr="000F0C7C">
        <w:rPr>
          <w:b/>
          <w:sz w:val="28"/>
          <w:szCs w:val="28"/>
          <w:lang w:val="lv-LV"/>
        </w:rPr>
        <w:t>” noteikumi</w:t>
      </w:r>
    </w:p>
    <w:p w:rsidR="009D00BC" w:rsidRPr="000F0C7C" w:rsidRDefault="009D00BC" w:rsidP="000F0C7C">
      <w:pPr>
        <w:spacing w:line="276" w:lineRule="auto"/>
        <w:jc w:val="center"/>
        <w:rPr>
          <w:b/>
          <w:lang w:val="lv-LV"/>
        </w:rPr>
      </w:pPr>
    </w:p>
    <w:p w:rsidR="00973086" w:rsidRPr="000F0C7C" w:rsidRDefault="00973086" w:rsidP="000F0C7C">
      <w:pPr>
        <w:spacing w:line="276" w:lineRule="auto"/>
        <w:rPr>
          <w:b/>
          <w:lang w:val="lv-LV"/>
        </w:rPr>
      </w:pPr>
      <w:r w:rsidRPr="000F0C7C">
        <w:rPr>
          <w:b/>
          <w:lang w:val="lv-LV"/>
        </w:rPr>
        <w:t>1. Vispārīgie noteikumi</w:t>
      </w:r>
    </w:p>
    <w:p w:rsidR="00973086" w:rsidRPr="000F0C7C" w:rsidRDefault="00973086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t>1.1. Izplatītājs ir SIA</w:t>
      </w:r>
      <w:r w:rsidRPr="000F0C7C">
        <w:rPr>
          <w:b/>
          <w:lang w:val="lv-LV"/>
        </w:rPr>
        <w:t xml:space="preserve"> “</w:t>
      </w:r>
      <w:r w:rsidR="00362ADD" w:rsidRPr="000F0C7C">
        <w:rPr>
          <w:lang w:val="lv-LV"/>
        </w:rPr>
        <w:t>UNILEVER BALTIC LLC</w:t>
      </w:r>
      <w:r w:rsidRPr="000F0C7C">
        <w:rPr>
          <w:b/>
          <w:lang w:val="lv-LV"/>
        </w:rPr>
        <w:t>”,</w:t>
      </w:r>
      <w:r w:rsidRPr="000F0C7C">
        <w:rPr>
          <w:lang w:val="lv-LV"/>
        </w:rPr>
        <w:t xml:space="preserve"> reģistrācijas Nr.</w:t>
      </w:r>
      <w:r w:rsidR="00C35B24" w:rsidRPr="000F0C7C">
        <w:rPr>
          <w:lang w:val="lv-LV"/>
        </w:rPr>
        <w:t>50003625111</w:t>
      </w:r>
      <w:r w:rsidRPr="000F0C7C">
        <w:rPr>
          <w:lang w:val="lv-LV"/>
        </w:rPr>
        <w:t xml:space="preserve">, juridiskā adrese: </w:t>
      </w:r>
      <w:hyperlink r:id="rId5" w:history="1">
        <w:r w:rsidRPr="000F0C7C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  <w:lang w:val="lv-LV"/>
          </w:rPr>
          <w:t>Rīga, Kronvalda bulvāris 3-10</w:t>
        </w:r>
      </w:hyperlink>
      <w:r w:rsidRPr="000F0C7C">
        <w:rPr>
          <w:shd w:val="clear" w:color="auto" w:fill="FFFFFF"/>
          <w:lang w:val="lv-LV"/>
        </w:rPr>
        <w:t>, LV-1010</w:t>
      </w:r>
      <w:r w:rsidRPr="000F0C7C">
        <w:rPr>
          <w:lang w:val="lv-LV"/>
        </w:rPr>
        <w:t>, Latvija.  Loterijas organizētājs ir SIA „</w:t>
      </w:r>
      <w:proofErr w:type="spellStart"/>
      <w:r w:rsidRPr="000F0C7C">
        <w:rPr>
          <w:lang w:val="lv-LV"/>
        </w:rPr>
        <w:t>Sorbum</w:t>
      </w:r>
      <w:proofErr w:type="spellEnd"/>
      <w:r w:rsidRPr="000F0C7C">
        <w:rPr>
          <w:lang w:val="lv-LV"/>
        </w:rPr>
        <w:t xml:space="preserve"> LV”, reģistrācijas Nr. 40103605552, adrese: Jūrkalnes iela 15/25,  Rīga, LV-1046.</w:t>
      </w:r>
    </w:p>
    <w:p w:rsidR="00973086" w:rsidRPr="000F0C7C" w:rsidRDefault="00973086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t>1.2. Loterija notiek visā Latvijas Republikas teritorijā,</w:t>
      </w:r>
      <w:r w:rsidRPr="000F0C7C">
        <w:rPr>
          <w:color w:val="00CCFF"/>
          <w:lang w:val="lv-LV"/>
        </w:rPr>
        <w:t xml:space="preserve"> </w:t>
      </w:r>
      <w:r w:rsidRPr="000F0C7C">
        <w:rPr>
          <w:lang w:val="lv-LV"/>
        </w:rPr>
        <w:t xml:space="preserve">visos </w:t>
      </w:r>
      <w:r w:rsidR="00123201" w:rsidRPr="000F0C7C">
        <w:rPr>
          <w:lang w:val="lv-LV"/>
        </w:rPr>
        <w:t xml:space="preserve">Rimi, </w:t>
      </w:r>
      <w:proofErr w:type="spellStart"/>
      <w:r w:rsidR="00123201" w:rsidRPr="000F0C7C">
        <w:rPr>
          <w:lang w:val="lv-LV"/>
        </w:rPr>
        <w:t>Maxima</w:t>
      </w:r>
      <w:proofErr w:type="spellEnd"/>
      <w:r w:rsidR="00123201" w:rsidRPr="000F0C7C">
        <w:rPr>
          <w:lang w:val="lv-LV"/>
        </w:rPr>
        <w:t xml:space="preserve">, </w:t>
      </w:r>
      <w:r w:rsidR="00123201" w:rsidRPr="000F0C7C">
        <w:rPr>
          <w:color w:val="222222"/>
          <w:lang w:val="lv-LV"/>
        </w:rPr>
        <w:t xml:space="preserve">Lats, </w:t>
      </w:r>
      <w:proofErr w:type="spellStart"/>
      <w:r w:rsidR="00123201" w:rsidRPr="000F0C7C">
        <w:rPr>
          <w:color w:val="222222"/>
          <w:lang w:val="lv-LV"/>
        </w:rPr>
        <w:t>Aibe</w:t>
      </w:r>
      <w:proofErr w:type="spellEnd"/>
      <w:r w:rsidR="00123201" w:rsidRPr="000F0C7C">
        <w:rPr>
          <w:color w:val="222222"/>
          <w:lang w:val="lv-LV"/>
        </w:rPr>
        <w:t xml:space="preserve">, Elvi, </w:t>
      </w:r>
      <w:proofErr w:type="spellStart"/>
      <w:r w:rsidR="00123201" w:rsidRPr="000F0C7C">
        <w:rPr>
          <w:color w:val="222222"/>
          <w:lang w:val="lv-LV"/>
        </w:rPr>
        <w:t>Baltstor</w:t>
      </w:r>
      <w:proofErr w:type="spellEnd"/>
      <w:r w:rsidR="00123201" w:rsidRPr="000F0C7C">
        <w:rPr>
          <w:color w:val="222222"/>
          <w:lang w:val="lv-LV"/>
        </w:rPr>
        <w:t>, Iepirkumu grupa</w:t>
      </w:r>
      <w:r w:rsidR="00315517" w:rsidRPr="000F0C7C">
        <w:rPr>
          <w:b/>
          <w:lang w:val="lv-LV"/>
        </w:rPr>
        <w:t xml:space="preserve"> </w:t>
      </w:r>
      <w:r w:rsidRPr="000F0C7C">
        <w:rPr>
          <w:lang w:val="lv-LV"/>
        </w:rPr>
        <w:t>veikalos.</w:t>
      </w:r>
    </w:p>
    <w:p w:rsidR="00973086" w:rsidRPr="000F0C7C" w:rsidRDefault="00973086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t>1.3. L</w:t>
      </w:r>
      <w:r w:rsidR="00315517" w:rsidRPr="000F0C7C">
        <w:rPr>
          <w:lang w:val="lv-LV"/>
        </w:rPr>
        <w:t>oterijas sākums ir 2018. gada 01. novembris</w:t>
      </w:r>
      <w:r w:rsidR="00123201" w:rsidRPr="000F0C7C">
        <w:rPr>
          <w:lang w:val="lv-LV"/>
        </w:rPr>
        <w:t>. Loterija beidzas 2018. gada 02</w:t>
      </w:r>
      <w:r w:rsidR="007E3D1B" w:rsidRPr="000F0C7C">
        <w:rPr>
          <w:lang w:val="lv-LV"/>
        </w:rPr>
        <w:t>. dece</w:t>
      </w:r>
      <w:r w:rsidR="00315517" w:rsidRPr="000F0C7C">
        <w:rPr>
          <w:lang w:val="lv-LV"/>
        </w:rPr>
        <w:t>mb</w:t>
      </w:r>
      <w:r w:rsidRPr="000F0C7C">
        <w:rPr>
          <w:lang w:val="lv-LV"/>
        </w:rPr>
        <w:t>rī.</w:t>
      </w:r>
    </w:p>
    <w:p w:rsidR="00973086" w:rsidRPr="000F0C7C" w:rsidRDefault="00973086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t>1.4. Lai piedalītos l</w:t>
      </w:r>
      <w:r w:rsidR="00315517" w:rsidRPr="000F0C7C">
        <w:rPr>
          <w:lang w:val="lv-LV"/>
        </w:rPr>
        <w:t>oterijā, personai ir jānopērk jebkurus  2 (divus) „</w:t>
      </w:r>
      <w:proofErr w:type="spellStart"/>
      <w:r w:rsidR="00315517" w:rsidRPr="000F0C7C">
        <w:rPr>
          <w:lang w:val="lv-LV"/>
        </w:rPr>
        <w:t>Surf</w:t>
      </w:r>
      <w:proofErr w:type="spellEnd"/>
      <w:r w:rsidRPr="000F0C7C">
        <w:rPr>
          <w:lang w:val="lv-LV"/>
        </w:rPr>
        <w:t xml:space="preserve">” </w:t>
      </w:r>
      <w:r w:rsidR="00315517" w:rsidRPr="000F0C7C">
        <w:rPr>
          <w:lang w:val="lv-LV"/>
        </w:rPr>
        <w:t xml:space="preserve"> vai “</w:t>
      </w:r>
      <w:proofErr w:type="spellStart"/>
      <w:r w:rsidR="00315517" w:rsidRPr="000F0C7C">
        <w:rPr>
          <w:lang w:val="lv-LV"/>
        </w:rPr>
        <w:t>Cif</w:t>
      </w:r>
      <w:proofErr w:type="spellEnd"/>
      <w:r w:rsidR="00315517" w:rsidRPr="000F0C7C">
        <w:rPr>
          <w:lang w:val="lv-LV"/>
        </w:rPr>
        <w:t>”  vai “</w:t>
      </w:r>
      <w:proofErr w:type="spellStart"/>
      <w:r w:rsidR="00315517" w:rsidRPr="000F0C7C">
        <w:rPr>
          <w:lang w:val="lv-LV"/>
        </w:rPr>
        <w:t>Domestos</w:t>
      </w:r>
      <w:proofErr w:type="spellEnd"/>
      <w:r w:rsidR="00315517" w:rsidRPr="000F0C7C">
        <w:rPr>
          <w:lang w:val="lv-LV"/>
        </w:rPr>
        <w:t>” vai “</w:t>
      </w:r>
      <w:proofErr w:type="spellStart"/>
      <w:r w:rsidR="00315517" w:rsidRPr="000F0C7C">
        <w:rPr>
          <w:lang w:val="lv-LV"/>
        </w:rPr>
        <w:t>Coccolino</w:t>
      </w:r>
      <w:proofErr w:type="spellEnd"/>
      <w:r w:rsidR="00315517" w:rsidRPr="000F0C7C">
        <w:rPr>
          <w:lang w:val="lv-LV"/>
        </w:rPr>
        <w:t xml:space="preserve">” </w:t>
      </w:r>
      <w:r w:rsidRPr="000F0C7C">
        <w:rPr>
          <w:lang w:val="lv-LV"/>
        </w:rPr>
        <w:t>produktu</w:t>
      </w:r>
      <w:r w:rsidR="00315517" w:rsidRPr="000F0C7C">
        <w:rPr>
          <w:lang w:val="lv-LV"/>
        </w:rPr>
        <w:t>s  laikā no 2018. gada</w:t>
      </w:r>
      <w:r w:rsidR="00123201" w:rsidRPr="000F0C7C">
        <w:rPr>
          <w:lang w:val="lv-LV"/>
        </w:rPr>
        <w:t xml:space="preserve"> 01. novembra līdz 2018. gada 30</w:t>
      </w:r>
      <w:r w:rsidR="00315517" w:rsidRPr="000F0C7C">
        <w:rPr>
          <w:lang w:val="lv-LV"/>
        </w:rPr>
        <w:t>. novemb</w:t>
      </w:r>
      <w:r w:rsidRPr="000F0C7C">
        <w:rPr>
          <w:lang w:val="lv-LV"/>
        </w:rPr>
        <w:t xml:space="preserve">rim. </w:t>
      </w:r>
    </w:p>
    <w:p w:rsidR="00973086" w:rsidRPr="000F0C7C" w:rsidRDefault="00973086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t>1.5. Loterijā var piedalīties Latvijas Republikas iedzīvotāji, kuri sasnieguši 18 gadu vecumu un kas loterijas laikā fiziski atrodas valsts teritorijā, lai saņemtu  jebkuru balvu.</w:t>
      </w:r>
    </w:p>
    <w:p w:rsidR="00973086" w:rsidRPr="000F0C7C" w:rsidRDefault="00973086" w:rsidP="000F0C7C">
      <w:pPr>
        <w:spacing w:line="276" w:lineRule="auto"/>
        <w:rPr>
          <w:b/>
          <w:lang w:val="lv-LV"/>
        </w:rPr>
      </w:pPr>
    </w:p>
    <w:p w:rsidR="00973086" w:rsidRPr="000F0C7C" w:rsidRDefault="00973086" w:rsidP="000F0C7C">
      <w:pPr>
        <w:spacing w:line="276" w:lineRule="auto"/>
        <w:rPr>
          <w:b/>
          <w:lang w:val="lv-LV"/>
        </w:rPr>
      </w:pPr>
      <w:r w:rsidRPr="000F0C7C">
        <w:rPr>
          <w:b/>
          <w:lang w:val="lv-LV"/>
        </w:rPr>
        <w:t>2. Balvu fonds</w:t>
      </w:r>
    </w:p>
    <w:p w:rsidR="00315517" w:rsidRPr="000F0C7C" w:rsidRDefault="00315517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t>2.1. 4 (četri</w:t>
      </w:r>
      <w:r w:rsidR="00973086" w:rsidRPr="000F0C7C">
        <w:rPr>
          <w:lang w:val="lv-LV"/>
        </w:rPr>
        <w:t xml:space="preserve">)  </w:t>
      </w:r>
      <w:r w:rsidRPr="000F0C7C">
        <w:rPr>
          <w:lang w:val="lv-LV"/>
        </w:rPr>
        <w:t xml:space="preserve">naudas nomināli, katrs 1000 </w:t>
      </w:r>
      <w:proofErr w:type="spellStart"/>
      <w:r w:rsidRPr="000F0C7C">
        <w:rPr>
          <w:lang w:val="lv-LV"/>
        </w:rPr>
        <w:t>eur</w:t>
      </w:r>
      <w:proofErr w:type="spellEnd"/>
      <w:r w:rsidRPr="000F0C7C">
        <w:rPr>
          <w:lang w:val="lv-LV"/>
        </w:rPr>
        <w:t xml:space="preserve"> vērtībā;</w:t>
      </w:r>
    </w:p>
    <w:p w:rsidR="00315517" w:rsidRPr="000F0C7C" w:rsidRDefault="00315517" w:rsidP="000F0C7C">
      <w:pPr>
        <w:spacing w:line="276" w:lineRule="auto"/>
        <w:rPr>
          <w:bCs/>
          <w:lang w:val="lv-LV"/>
        </w:rPr>
      </w:pPr>
      <w:r w:rsidRPr="000F0C7C">
        <w:rPr>
          <w:bCs/>
          <w:lang w:val="lv-LV"/>
        </w:rPr>
        <w:t xml:space="preserve">2.2. 20 (divdesmit) naudas nomināli, katrs 50 </w:t>
      </w:r>
      <w:proofErr w:type="spellStart"/>
      <w:r w:rsidRPr="000F0C7C">
        <w:rPr>
          <w:bCs/>
          <w:lang w:val="lv-LV"/>
        </w:rPr>
        <w:t>eur</w:t>
      </w:r>
      <w:proofErr w:type="spellEnd"/>
      <w:r w:rsidRPr="000F0C7C">
        <w:rPr>
          <w:bCs/>
          <w:lang w:val="lv-LV"/>
        </w:rPr>
        <w:t xml:space="preserve"> vērtībā;</w:t>
      </w:r>
    </w:p>
    <w:p w:rsidR="00973086" w:rsidRPr="000F0C7C" w:rsidRDefault="00973086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t>2.2.</w:t>
      </w:r>
      <w:r w:rsidR="00315517" w:rsidRPr="000F0C7C">
        <w:rPr>
          <w:lang w:val="lv-LV"/>
        </w:rPr>
        <w:t xml:space="preserve"> Kopējais balvu fonds ir 5000.00 (pieci tūkstoši</w:t>
      </w:r>
      <w:r w:rsidR="00912FAA" w:rsidRPr="000F0C7C">
        <w:rPr>
          <w:lang w:val="lv-LV"/>
        </w:rPr>
        <w:t xml:space="preserve"> eiro un 00 centi) </w:t>
      </w:r>
      <w:r w:rsidRPr="000F0C7C">
        <w:rPr>
          <w:lang w:val="lv-LV"/>
        </w:rPr>
        <w:t xml:space="preserve"> EUR, ieskaitot PVN (21%).</w:t>
      </w:r>
    </w:p>
    <w:p w:rsidR="00973086" w:rsidRPr="000F0C7C" w:rsidRDefault="00973086" w:rsidP="000F0C7C">
      <w:pPr>
        <w:spacing w:line="276" w:lineRule="auto"/>
        <w:rPr>
          <w:b/>
          <w:lang w:val="lv-LV"/>
        </w:rPr>
      </w:pPr>
    </w:p>
    <w:p w:rsidR="00973086" w:rsidRPr="000F0C7C" w:rsidRDefault="00973086" w:rsidP="000F0C7C">
      <w:pPr>
        <w:spacing w:line="276" w:lineRule="auto"/>
        <w:rPr>
          <w:b/>
          <w:lang w:val="lv-LV"/>
        </w:rPr>
      </w:pPr>
      <w:r w:rsidRPr="000F0C7C">
        <w:rPr>
          <w:b/>
          <w:lang w:val="lv-LV"/>
        </w:rPr>
        <w:t>3. Loterijas dalībnieku iespējas laimēt:</w:t>
      </w:r>
    </w:p>
    <w:p w:rsidR="001956A7" w:rsidRPr="000F0C7C" w:rsidRDefault="00973086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t>3.1. P</w:t>
      </w:r>
      <w:r w:rsidR="00123201" w:rsidRPr="000F0C7C">
        <w:rPr>
          <w:lang w:val="lv-LV"/>
        </w:rPr>
        <w:t>lānotais dalībnieku skaits ir 5 000 (pieci</w:t>
      </w:r>
      <w:r w:rsidRPr="000F0C7C">
        <w:rPr>
          <w:lang w:val="lv-LV"/>
        </w:rPr>
        <w:t xml:space="preserve"> tūksto</w:t>
      </w:r>
      <w:r w:rsidR="00315517" w:rsidRPr="000F0C7C">
        <w:rPr>
          <w:lang w:val="lv-LV"/>
        </w:rPr>
        <w:t xml:space="preserve">ši),  no kuriem tiks izvēlēti </w:t>
      </w:r>
    </w:p>
    <w:p w:rsidR="00315517" w:rsidRPr="000F0C7C" w:rsidRDefault="001956A7" w:rsidP="000F0C7C">
      <w:pPr>
        <w:spacing w:line="276" w:lineRule="auto"/>
        <w:rPr>
          <w:bCs/>
          <w:lang w:val="lv-LV"/>
        </w:rPr>
      </w:pPr>
      <w:r w:rsidRPr="000F0C7C">
        <w:rPr>
          <w:lang w:val="lv-LV"/>
        </w:rPr>
        <w:t xml:space="preserve">3.1.1. </w:t>
      </w:r>
      <w:r w:rsidR="00315517" w:rsidRPr="000F0C7C">
        <w:rPr>
          <w:lang w:val="lv-LV"/>
        </w:rPr>
        <w:t xml:space="preserve">4 </w:t>
      </w:r>
      <w:r w:rsidRPr="000F0C7C">
        <w:rPr>
          <w:lang w:val="lv-LV"/>
        </w:rPr>
        <w:t>(četri)</w:t>
      </w:r>
      <w:r w:rsidR="00973086" w:rsidRPr="000F0C7C">
        <w:rPr>
          <w:lang w:val="lv-LV"/>
        </w:rPr>
        <w:t xml:space="preserve"> laimētāji, katrs saņems 1 (vienu) </w:t>
      </w:r>
      <w:r w:rsidR="00315517" w:rsidRPr="000F0C7C">
        <w:rPr>
          <w:bCs/>
          <w:lang w:val="lv-LV"/>
        </w:rPr>
        <w:t xml:space="preserve">naudas nominālu, katrs 1000 </w:t>
      </w:r>
      <w:proofErr w:type="spellStart"/>
      <w:r w:rsidR="00315517" w:rsidRPr="000F0C7C">
        <w:rPr>
          <w:bCs/>
          <w:lang w:val="lv-LV"/>
        </w:rPr>
        <w:t>eur</w:t>
      </w:r>
      <w:proofErr w:type="spellEnd"/>
      <w:r w:rsidR="00315517" w:rsidRPr="000F0C7C">
        <w:rPr>
          <w:bCs/>
          <w:lang w:val="lv-LV"/>
        </w:rPr>
        <w:t xml:space="preserve"> vērtībā</w:t>
      </w:r>
      <w:r w:rsidR="00973086" w:rsidRPr="000F0C7C">
        <w:rPr>
          <w:bCs/>
          <w:lang w:val="lv-LV"/>
        </w:rPr>
        <w:t xml:space="preserve">, </w:t>
      </w:r>
    </w:p>
    <w:p w:rsidR="00315517" w:rsidRPr="000F0C7C" w:rsidRDefault="001956A7" w:rsidP="000F0C7C">
      <w:pPr>
        <w:spacing w:line="276" w:lineRule="auto"/>
        <w:rPr>
          <w:bCs/>
          <w:lang w:val="lv-LV"/>
        </w:rPr>
      </w:pPr>
      <w:r w:rsidRPr="000F0C7C">
        <w:rPr>
          <w:bCs/>
          <w:lang w:val="lv-LV"/>
        </w:rPr>
        <w:t>3.1</w:t>
      </w:r>
      <w:r w:rsidR="00315517" w:rsidRPr="000F0C7C">
        <w:rPr>
          <w:bCs/>
          <w:lang w:val="lv-LV"/>
        </w:rPr>
        <w:t>.</w:t>
      </w:r>
      <w:r w:rsidRPr="000F0C7C">
        <w:rPr>
          <w:bCs/>
          <w:lang w:val="lv-LV"/>
        </w:rPr>
        <w:t xml:space="preserve">2. </w:t>
      </w:r>
      <w:r w:rsidR="00315517" w:rsidRPr="000F0C7C">
        <w:rPr>
          <w:bCs/>
          <w:lang w:val="lv-LV"/>
        </w:rPr>
        <w:t xml:space="preserve">20 </w:t>
      </w:r>
      <w:r w:rsidRPr="000F0C7C">
        <w:rPr>
          <w:bCs/>
          <w:lang w:val="lv-LV"/>
        </w:rPr>
        <w:t>(divdesmit) laimētāji, katrs saņems 1</w:t>
      </w:r>
      <w:r w:rsidRPr="000F0C7C">
        <w:rPr>
          <w:lang w:val="lv-LV"/>
        </w:rPr>
        <w:t xml:space="preserve"> </w:t>
      </w:r>
      <w:r w:rsidR="00BE40A6" w:rsidRPr="000F0C7C">
        <w:rPr>
          <w:lang w:val="lv-LV"/>
        </w:rPr>
        <w:t>(</w:t>
      </w:r>
      <w:r w:rsidRPr="000F0C7C">
        <w:rPr>
          <w:lang w:val="lv-LV"/>
        </w:rPr>
        <w:t xml:space="preserve">vienu) </w:t>
      </w:r>
      <w:r w:rsidRPr="000F0C7C">
        <w:rPr>
          <w:bCs/>
          <w:lang w:val="lv-LV"/>
        </w:rPr>
        <w:t xml:space="preserve">naudas nominālu, katrs 50 </w:t>
      </w:r>
      <w:proofErr w:type="spellStart"/>
      <w:r w:rsidRPr="000F0C7C">
        <w:rPr>
          <w:bCs/>
          <w:lang w:val="lv-LV"/>
        </w:rPr>
        <w:t>eur</w:t>
      </w:r>
      <w:proofErr w:type="spellEnd"/>
      <w:r w:rsidRPr="000F0C7C">
        <w:rPr>
          <w:bCs/>
          <w:lang w:val="lv-LV"/>
        </w:rPr>
        <w:t xml:space="preserve"> vērtībā, </w:t>
      </w:r>
    </w:p>
    <w:p w:rsidR="00973086" w:rsidRPr="000F0C7C" w:rsidRDefault="001956A7" w:rsidP="000F0C7C">
      <w:pPr>
        <w:spacing w:line="276" w:lineRule="auto"/>
        <w:rPr>
          <w:lang w:val="lv-LV"/>
        </w:rPr>
      </w:pPr>
      <w:r w:rsidRPr="000F0C7C">
        <w:rPr>
          <w:shd w:val="clear" w:color="auto" w:fill="FFFFFF"/>
          <w:lang w:val="lv-LV"/>
        </w:rPr>
        <w:t xml:space="preserve">3.2. </w:t>
      </w:r>
      <w:r w:rsidR="00912FAA" w:rsidRPr="000F0C7C">
        <w:rPr>
          <w:shd w:val="clear" w:color="auto" w:fill="FFFFFF"/>
          <w:lang w:val="lv-LV"/>
        </w:rPr>
        <w:t xml:space="preserve">Tādējādi 1 (viena) dalībnieka izredzes </w:t>
      </w:r>
      <w:r w:rsidRPr="000F0C7C">
        <w:rPr>
          <w:shd w:val="clear" w:color="auto" w:fill="FFFFFF"/>
          <w:lang w:val="lv-LV"/>
        </w:rPr>
        <w:t>laimēt ir 24</w:t>
      </w:r>
      <w:r w:rsidR="00123201" w:rsidRPr="000F0C7C">
        <w:rPr>
          <w:shd w:val="clear" w:color="auto" w:fill="FFFFFF"/>
          <w:lang w:val="lv-LV"/>
        </w:rPr>
        <w:t>/5</w:t>
      </w:r>
      <w:r w:rsidR="00912FAA" w:rsidRPr="000F0C7C">
        <w:rPr>
          <w:shd w:val="clear" w:color="auto" w:fill="FFFFFF"/>
          <w:lang w:val="lv-LV"/>
        </w:rPr>
        <w:t xml:space="preserve"> 000.</w:t>
      </w:r>
    </w:p>
    <w:p w:rsidR="00973086" w:rsidRPr="000F0C7C" w:rsidRDefault="001956A7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t>3.3. Iespēja laimēt vienu no 24</w:t>
      </w:r>
      <w:r w:rsidR="00973086" w:rsidRPr="000F0C7C">
        <w:rPr>
          <w:lang w:val="lv-LV"/>
        </w:rPr>
        <w:t xml:space="preserve"> balvām ir tieši atkarīga no kopējā izdarīto pirkumu skaita 4.1. punktā minētajā laika periodā.</w:t>
      </w:r>
    </w:p>
    <w:p w:rsidR="00973086" w:rsidRPr="000F0C7C" w:rsidRDefault="00973086" w:rsidP="000F0C7C">
      <w:pPr>
        <w:spacing w:line="276" w:lineRule="auto"/>
        <w:rPr>
          <w:lang w:val="lv-LV"/>
        </w:rPr>
      </w:pPr>
    </w:p>
    <w:p w:rsidR="00973086" w:rsidRPr="000F0C7C" w:rsidRDefault="00973086" w:rsidP="000F0C7C">
      <w:pPr>
        <w:spacing w:line="276" w:lineRule="auto"/>
        <w:rPr>
          <w:b/>
          <w:lang w:val="lv-LV"/>
        </w:rPr>
      </w:pPr>
      <w:r w:rsidRPr="000F0C7C">
        <w:rPr>
          <w:b/>
          <w:lang w:val="lv-LV"/>
        </w:rPr>
        <w:t>4. Loterijas veikšanas kārtība, piedalīšanās noteikumi:</w:t>
      </w:r>
    </w:p>
    <w:p w:rsidR="00526C57" w:rsidRPr="000F0C7C" w:rsidRDefault="00973086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t xml:space="preserve">4.1. Lai piedalītos loterijā, cilvēkam ir jānopērk  </w:t>
      </w:r>
      <w:r w:rsidR="001956A7" w:rsidRPr="000F0C7C">
        <w:rPr>
          <w:lang w:val="lv-LV"/>
        </w:rPr>
        <w:t>jebkurus  2 (divus) „</w:t>
      </w:r>
      <w:proofErr w:type="spellStart"/>
      <w:r w:rsidR="001956A7" w:rsidRPr="000F0C7C">
        <w:rPr>
          <w:lang w:val="lv-LV"/>
        </w:rPr>
        <w:t>Surf</w:t>
      </w:r>
      <w:proofErr w:type="spellEnd"/>
      <w:r w:rsidR="001956A7" w:rsidRPr="000F0C7C">
        <w:rPr>
          <w:lang w:val="lv-LV"/>
        </w:rPr>
        <w:t>”  vai “</w:t>
      </w:r>
      <w:proofErr w:type="spellStart"/>
      <w:r w:rsidR="001956A7" w:rsidRPr="000F0C7C">
        <w:rPr>
          <w:lang w:val="lv-LV"/>
        </w:rPr>
        <w:t>Cif</w:t>
      </w:r>
      <w:proofErr w:type="spellEnd"/>
      <w:r w:rsidR="001956A7" w:rsidRPr="000F0C7C">
        <w:rPr>
          <w:lang w:val="lv-LV"/>
        </w:rPr>
        <w:t>”  vai “</w:t>
      </w:r>
      <w:proofErr w:type="spellStart"/>
      <w:r w:rsidR="001956A7" w:rsidRPr="000F0C7C">
        <w:rPr>
          <w:lang w:val="lv-LV"/>
        </w:rPr>
        <w:t>Domestos</w:t>
      </w:r>
      <w:proofErr w:type="spellEnd"/>
      <w:r w:rsidR="001956A7" w:rsidRPr="000F0C7C">
        <w:rPr>
          <w:lang w:val="lv-LV"/>
        </w:rPr>
        <w:t>” vai “</w:t>
      </w:r>
      <w:proofErr w:type="spellStart"/>
      <w:r w:rsidR="001956A7" w:rsidRPr="000F0C7C">
        <w:rPr>
          <w:lang w:val="lv-LV"/>
        </w:rPr>
        <w:t>Coccolino</w:t>
      </w:r>
      <w:proofErr w:type="spellEnd"/>
      <w:r w:rsidR="001956A7" w:rsidRPr="000F0C7C">
        <w:rPr>
          <w:lang w:val="lv-LV"/>
        </w:rPr>
        <w:t xml:space="preserve">” produktus  laikā </w:t>
      </w:r>
      <w:r w:rsidR="00526C57" w:rsidRPr="000F0C7C">
        <w:rPr>
          <w:lang w:val="lv-LV"/>
        </w:rPr>
        <w:t xml:space="preserve">posmā </w:t>
      </w:r>
      <w:r w:rsidR="001956A7" w:rsidRPr="000F0C7C">
        <w:rPr>
          <w:lang w:val="lv-LV"/>
        </w:rPr>
        <w:t>no 2018. gada</w:t>
      </w:r>
      <w:r w:rsidR="00123201" w:rsidRPr="000F0C7C">
        <w:rPr>
          <w:lang w:val="lv-LV"/>
        </w:rPr>
        <w:t xml:space="preserve"> 01. novembra līdz 2018. gada 30</w:t>
      </w:r>
      <w:r w:rsidR="001956A7" w:rsidRPr="000F0C7C">
        <w:rPr>
          <w:lang w:val="lv-LV"/>
        </w:rPr>
        <w:t xml:space="preserve">. novembrim. </w:t>
      </w:r>
    </w:p>
    <w:p w:rsidR="00526C57" w:rsidRPr="000F0C7C" w:rsidRDefault="00973086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t xml:space="preserve">4.2. Par katru pirkumu, kas ietver  </w:t>
      </w:r>
      <w:r w:rsidR="00526C57" w:rsidRPr="000F0C7C">
        <w:rPr>
          <w:lang w:val="lv-LV"/>
        </w:rPr>
        <w:t>jebkurus  2 (divus) “</w:t>
      </w:r>
      <w:proofErr w:type="spellStart"/>
      <w:r w:rsidR="00526C57" w:rsidRPr="000F0C7C">
        <w:rPr>
          <w:lang w:val="lv-LV"/>
        </w:rPr>
        <w:t>Surf</w:t>
      </w:r>
      <w:proofErr w:type="spellEnd"/>
      <w:r w:rsidR="00526C57" w:rsidRPr="000F0C7C">
        <w:rPr>
          <w:lang w:val="lv-LV"/>
        </w:rPr>
        <w:t>”  vai “</w:t>
      </w:r>
      <w:proofErr w:type="spellStart"/>
      <w:r w:rsidR="00526C57" w:rsidRPr="000F0C7C">
        <w:rPr>
          <w:lang w:val="lv-LV"/>
        </w:rPr>
        <w:t>Cif</w:t>
      </w:r>
      <w:proofErr w:type="spellEnd"/>
      <w:r w:rsidR="00526C57" w:rsidRPr="000F0C7C">
        <w:rPr>
          <w:lang w:val="lv-LV"/>
        </w:rPr>
        <w:t>”  vai “</w:t>
      </w:r>
      <w:proofErr w:type="spellStart"/>
      <w:r w:rsidR="00526C57" w:rsidRPr="000F0C7C">
        <w:rPr>
          <w:lang w:val="lv-LV"/>
        </w:rPr>
        <w:t>Domestos</w:t>
      </w:r>
      <w:proofErr w:type="spellEnd"/>
      <w:r w:rsidR="00526C57" w:rsidRPr="000F0C7C">
        <w:rPr>
          <w:lang w:val="lv-LV"/>
        </w:rPr>
        <w:t>” vai “</w:t>
      </w:r>
      <w:proofErr w:type="spellStart"/>
      <w:r w:rsidR="00526C57" w:rsidRPr="000F0C7C">
        <w:rPr>
          <w:lang w:val="lv-LV"/>
        </w:rPr>
        <w:t>Coccolino</w:t>
      </w:r>
      <w:proofErr w:type="spellEnd"/>
      <w:r w:rsidR="00526C57" w:rsidRPr="000F0C7C">
        <w:rPr>
          <w:lang w:val="lv-LV"/>
        </w:rPr>
        <w:t>” produktus</w:t>
      </w:r>
      <w:r w:rsidRPr="000F0C7C">
        <w:rPr>
          <w:lang w:val="lv-LV"/>
        </w:rPr>
        <w:t>, pircējam ir jāsaņem p</w:t>
      </w:r>
      <w:r w:rsidR="00526C57" w:rsidRPr="000F0C7C">
        <w:rPr>
          <w:lang w:val="lv-LV"/>
        </w:rPr>
        <w:t>irkuma čeks, kurā minēts  “</w:t>
      </w:r>
      <w:proofErr w:type="spellStart"/>
      <w:r w:rsidR="00526C57" w:rsidRPr="000F0C7C">
        <w:rPr>
          <w:lang w:val="lv-LV"/>
        </w:rPr>
        <w:t>Surf</w:t>
      </w:r>
      <w:proofErr w:type="spellEnd"/>
      <w:r w:rsidR="00526C57" w:rsidRPr="000F0C7C">
        <w:rPr>
          <w:lang w:val="lv-LV"/>
        </w:rPr>
        <w:t>”  vai “</w:t>
      </w:r>
      <w:proofErr w:type="spellStart"/>
      <w:r w:rsidR="00526C57" w:rsidRPr="000F0C7C">
        <w:rPr>
          <w:lang w:val="lv-LV"/>
        </w:rPr>
        <w:t>Cif</w:t>
      </w:r>
      <w:proofErr w:type="spellEnd"/>
      <w:r w:rsidR="00526C57" w:rsidRPr="000F0C7C">
        <w:rPr>
          <w:lang w:val="lv-LV"/>
        </w:rPr>
        <w:t>”  vai “</w:t>
      </w:r>
      <w:proofErr w:type="spellStart"/>
      <w:r w:rsidR="00526C57" w:rsidRPr="000F0C7C">
        <w:rPr>
          <w:lang w:val="lv-LV"/>
        </w:rPr>
        <w:t>Domestos</w:t>
      </w:r>
      <w:proofErr w:type="spellEnd"/>
      <w:r w:rsidR="00526C57" w:rsidRPr="000F0C7C">
        <w:rPr>
          <w:lang w:val="lv-LV"/>
        </w:rPr>
        <w:t>” vai “</w:t>
      </w:r>
      <w:proofErr w:type="spellStart"/>
      <w:r w:rsidR="00526C57" w:rsidRPr="000F0C7C">
        <w:rPr>
          <w:lang w:val="lv-LV"/>
        </w:rPr>
        <w:t>Coccolino</w:t>
      </w:r>
      <w:proofErr w:type="spellEnd"/>
      <w:r w:rsidR="00526C57" w:rsidRPr="000F0C7C">
        <w:rPr>
          <w:lang w:val="lv-LV"/>
        </w:rPr>
        <w:t xml:space="preserve">” </w:t>
      </w:r>
      <w:r w:rsidRPr="000F0C7C">
        <w:rPr>
          <w:lang w:val="lv-LV"/>
        </w:rPr>
        <w:t>produkta nosaukums</w:t>
      </w:r>
      <w:r w:rsidR="00526C57" w:rsidRPr="000F0C7C">
        <w:rPr>
          <w:lang w:val="lv-LV"/>
        </w:rPr>
        <w:t xml:space="preserve"> </w:t>
      </w:r>
      <w:r w:rsidRPr="000F0C7C">
        <w:rPr>
          <w:lang w:val="lv-LV"/>
        </w:rPr>
        <w:t xml:space="preserve"> (</w:t>
      </w:r>
      <w:r w:rsidRPr="000F0C7C">
        <w:rPr>
          <w:b/>
          <w:lang w:val="lv-LV"/>
        </w:rPr>
        <w:t xml:space="preserve">pirkuma čeki, kuros nav norādīts </w:t>
      </w:r>
      <w:r w:rsidR="00526C57" w:rsidRPr="000F0C7C">
        <w:rPr>
          <w:b/>
          <w:lang w:val="lv-LV"/>
        </w:rPr>
        <w:t>„</w:t>
      </w:r>
      <w:proofErr w:type="spellStart"/>
      <w:r w:rsidR="00526C57" w:rsidRPr="000F0C7C">
        <w:rPr>
          <w:b/>
          <w:lang w:val="lv-LV"/>
        </w:rPr>
        <w:t>Surf</w:t>
      </w:r>
      <w:proofErr w:type="spellEnd"/>
      <w:r w:rsidR="00526C57" w:rsidRPr="000F0C7C">
        <w:rPr>
          <w:b/>
          <w:lang w:val="lv-LV"/>
        </w:rPr>
        <w:t>”  vai “</w:t>
      </w:r>
      <w:proofErr w:type="spellStart"/>
      <w:r w:rsidR="00526C57" w:rsidRPr="000F0C7C">
        <w:rPr>
          <w:b/>
          <w:lang w:val="lv-LV"/>
        </w:rPr>
        <w:t>Cif</w:t>
      </w:r>
      <w:proofErr w:type="spellEnd"/>
      <w:r w:rsidR="00526C57" w:rsidRPr="000F0C7C">
        <w:rPr>
          <w:b/>
          <w:lang w:val="lv-LV"/>
        </w:rPr>
        <w:t>”  vai “</w:t>
      </w:r>
      <w:proofErr w:type="spellStart"/>
      <w:r w:rsidR="00526C57" w:rsidRPr="000F0C7C">
        <w:rPr>
          <w:b/>
          <w:lang w:val="lv-LV"/>
        </w:rPr>
        <w:t>Domestos</w:t>
      </w:r>
      <w:proofErr w:type="spellEnd"/>
      <w:r w:rsidR="00526C57" w:rsidRPr="000F0C7C">
        <w:rPr>
          <w:b/>
          <w:lang w:val="lv-LV"/>
        </w:rPr>
        <w:t>” vai “</w:t>
      </w:r>
      <w:proofErr w:type="spellStart"/>
      <w:r w:rsidR="00526C57" w:rsidRPr="000F0C7C">
        <w:rPr>
          <w:b/>
          <w:lang w:val="lv-LV"/>
        </w:rPr>
        <w:t>Coccolino</w:t>
      </w:r>
      <w:proofErr w:type="spellEnd"/>
      <w:r w:rsidR="00526C57" w:rsidRPr="000F0C7C">
        <w:rPr>
          <w:b/>
          <w:lang w:val="lv-LV"/>
        </w:rPr>
        <w:t>”</w:t>
      </w:r>
      <w:r w:rsidRPr="000F0C7C">
        <w:rPr>
          <w:b/>
          <w:lang w:val="lv-LV"/>
        </w:rPr>
        <w:t xml:space="preserve"> produkta nosaukums, nav derīgi dalībai loterijā</w:t>
      </w:r>
      <w:r w:rsidRPr="000F0C7C">
        <w:rPr>
          <w:lang w:val="lv-LV"/>
        </w:rPr>
        <w:t xml:space="preserve">), un jāreģistrē pirkuma čeks balvu izlozei mājas lapā </w:t>
      </w:r>
      <w:hyperlink r:id="rId6" w:tgtFrame="_blank" w:history="1">
        <w:r w:rsidR="00CE2F81" w:rsidRPr="000F0C7C">
          <w:rPr>
            <w:rStyle w:val="Hyperlink"/>
            <w:color w:val="1155CC"/>
            <w:lang w:val="lv-LV"/>
          </w:rPr>
          <w:t>www.unileverloterijas.lv</w:t>
        </w:r>
      </w:hyperlink>
      <w:r w:rsidRPr="000F0C7C">
        <w:rPr>
          <w:lang w:val="lv-LV"/>
        </w:rPr>
        <w:t>, ievadot šādu informāciju:</w:t>
      </w:r>
    </w:p>
    <w:p w:rsidR="00526C57" w:rsidRPr="000F0C7C" w:rsidRDefault="00526C57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t>4.2.1. vārds, uzvārds;</w:t>
      </w:r>
    </w:p>
    <w:p w:rsidR="00526C57" w:rsidRPr="000F0C7C" w:rsidRDefault="00526C57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t>4.2.2. e-pasta adrese;</w:t>
      </w:r>
    </w:p>
    <w:p w:rsidR="00526C57" w:rsidRPr="000F0C7C" w:rsidRDefault="00526C57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t>4.2.3. tālruņa numurs;</w:t>
      </w:r>
    </w:p>
    <w:p w:rsidR="00526C57" w:rsidRPr="000F0C7C" w:rsidRDefault="00526C57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t>4.2.4. pirkuma čeka numurs.</w:t>
      </w:r>
    </w:p>
    <w:p w:rsidR="00526C57" w:rsidRPr="000F0C7C" w:rsidRDefault="00526C57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lastRenderedPageBreak/>
        <w:t>4.3. Pēc veiksmīgas reģistrācijas parādīsies apstiprinājuma teksts “Paldies! Jūsu čeks ir reģistrēts!”.</w:t>
      </w:r>
    </w:p>
    <w:p w:rsidR="00526C57" w:rsidRPr="000F0C7C" w:rsidRDefault="00526C57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t xml:space="preserve">4.4. Loterijas dalībniekam ir iespēja piedalīties loterijā vēlreiz, veicot </w:t>
      </w:r>
      <w:r w:rsidR="0023725B" w:rsidRPr="000F0C7C">
        <w:rPr>
          <w:lang w:val="lv-LV"/>
        </w:rPr>
        <w:t>jebkurus divus „</w:t>
      </w:r>
      <w:proofErr w:type="spellStart"/>
      <w:r w:rsidR="0023725B" w:rsidRPr="000F0C7C">
        <w:rPr>
          <w:lang w:val="lv-LV"/>
        </w:rPr>
        <w:t>Surf</w:t>
      </w:r>
      <w:proofErr w:type="spellEnd"/>
      <w:r w:rsidR="0023725B" w:rsidRPr="000F0C7C">
        <w:rPr>
          <w:lang w:val="lv-LV"/>
        </w:rPr>
        <w:t>”  vai “</w:t>
      </w:r>
      <w:proofErr w:type="spellStart"/>
      <w:r w:rsidR="0023725B" w:rsidRPr="000F0C7C">
        <w:rPr>
          <w:lang w:val="lv-LV"/>
        </w:rPr>
        <w:t>Cif</w:t>
      </w:r>
      <w:proofErr w:type="spellEnd"/>
      <w:r w:rsidR="0023725B" w:rsidRPr="000F0C7C">
        <w:rPr>
          <w:lang w:val="lv-LV"/>
        </w:rPr>
        <w:t>”  vai “</w:t>
      </w:r>
      <w:proofErr w:type="spellStart"/>
      <w:r w:rsidR="0023725B" w:rsidRPr="000F0C7C">
        <w:rPr>
          <w:lang w:val="lv-LV"/>
        </w:rPr>
        <w:t>Domestos</w:t>
      </w:r>
      <w:proofErr w:type="spellEnd"/>
      <w:r w:rsidR="0023725B" w:rsidRPr="000F0C7C">
        <w:rPr>
          <w:lang w:val="lv-LV"/>
        </w:rPr>
        <w:t>” vai “</w:t>
      </w:r>
      <w:proofErr w:type="spellStart"/>
      <w:r w:rsidR="0023725B" w:rsidRPr="000F0C7C">
        <w:rPr>
          <w:lang w:val="lv-LV"/>
        </w:rPr>
        <w:t>Coccolino</w:t>
      </w:r>
      <w:proofErr w:type="spellEnd"/>
      <w:r w:rsidR="0023725B" w:rsidRPr="000F0C7C">
        <w:rPr>
          <w:lang w:val="lv-LV"/>
        </w:rPr>
        <w:t xml:space="preserve">” </w:t>
      </w:r>
      <w:r w:rsidRPr="000F0C7C">
        <w:rPr>
          <w:lang w:val="lv-LV"/>
        </w:rPr>
        <w:t>produkta pirkumu un reģistrējot jaunā pi</w:t>
      </w:r>
      <w:r w:rsidR="00255E9C" w:rsidRPr="000F0C7C">
        <w:rPr>
          <w:lang w:val="lv-LV"/>
        </w:rPr>
        <w:t>rkuma čeka numuru, kā minēts 4.2</w:t>
      </w:r>
      <w:r w:rsidRPr="000F0C7C">
        <w:rPr>
          <w:lang w:val="lv-LV"/>
        </w:rPr>
        <w:t>. punktā. Dalības reižu skaits ir neierobežots.</w:t>
      </w:r>
    </w:p>
    <w:p w:rsidR="00526C57" w:rsidRPr="000F0C7C" w:rsidRDefault="00526C57" w:rsidP="000F0C7C">
      <w:pPr>
        <w:spacing w:line="276" w:lineRule="auto"/>
        <w:jc w:val="both"/>
        <w:rPr>
          <w:lang w:val="lv-LV"/>
        </w:rPr>
      </w:pPr>
    </w:p>
    <w:p w:rsidR="00973086" w:rsidRPr="000F0C7C" w:rsidRDefault="00526C57" w:rsidP="000F0C7C">
      <w:pPr>
        <w:spacing w:line="276" w:lineRule="auto"/>
        <w:rPr>
          <w:b/>
          <w:lang w:val="lv-LV"/>
        </w:rPr>
      </w:pPr>
      <w:r w:rsidRPr="000F0C7C">
        <w:rPr>
          <w:b/>
          <w:lang w:val="lv-LV"/>
        </w:rPr>
        <w:t>5. Reģistrācijas periodi un laimētāju noteikšana:</w:t>
      </w:r>
    </w:p>
    <w:p w:rsidR="007E3D1B" w:rsidRPr="000F0C7C" w:rsidRDefault="007E3D1B" w:rsidP="000F0C7C">
      <w:pPr>
        <w:spacing w:line="276" w:lineRule="auto"/>
        <w:rPr>
          <w:lang w:val="lv-LV"/>
        </w:rPr>
      </w:pPr>
      <w:r w:rsidRPr="000F0C7C">
        <w:rPr>
          <w:rStyle w:val="hps"/>
          <w:lang w:val="lv-LV"/>
        </w:rPr>
        <w:t>5.1. Katrs</w:t>
      </w:r>
      <w:r w:rsidRPr="000F0C7C">
        <w:rPr>
          <w:lang w:val="lv-LV"/>
        </w:rPr>
        <w:t xml:space="preserve"> </w:t>
      </w:r>
      <w:r w:rsidRPr="000F0C7C">
        <w:rPr>
          <w:rStyle w:val="hps"/>
          <w:lang w:val="lv-LV"/>
        </w:rPr>
        <w:t xml:space="preserve">dalībnieks, kurš atbilstoši  4.2 punktam piereģistrēsies loterijai </w:t>
      </w:r>
      <w:r w:rsidRPr="000F0C7C">
        <w:rPr>
          <w:lang w:val="lv-LV"/>
        </w:rPr>
        <w:t>no 2018. gada 01. novembra  līdz 2018. ga</w:t>
      </w:r>
      <w:r w:rsidR="00123201" w:rsidRPr="000F0C7C">
        <w:rPr>
          <w:lang w:val="lv-LV"/>
        </w:rPr>
        <w:t>da 30</w:t>
      </w:r>
      <w:r w:rsidRPr="000F0C7C">
        <w:rPr>
          <w:lang w:val="lv-LV"/>
        </w:rPr>
        <w:t>. novembrim  plkst. 23.59</w:t>
      </w:r>
      <w:r w:rsidRPr="000F0C7C">
        <w:rPr>
          <w:rStyle w:val="hps"/>
          <w:lang w:val="lv-LV"/>
        </w:rPr>
        <w:t>, pēc nejaušības principa,</w:t>
      </w:r>
      <w:r w:rsidRPr="000F0C7C">
        <w:rPr>
          <w:lang w:val="lv-LV"/>
        </w:rPr>
        <w:t xml:space="preserve"> </w:t>
      </w:r>
      <w:r w:rsidRPr="000F0C7C">
        <w:rPr>
          <w:rStyle w:val="hps"/>
          <w:lang w:val="lv-LV"/>
        </w:rPr>
        <w:t>tiks</w:t>
      </w:r>
      <w:r w:rsidRPr="000F0C7C">
        <w:rPr>
          <w:lang w:val="lv-LV"/>
        </w:rPr>
        <w:t xml:space="preserve"> </w:t>
      </w:r>
      <w:r w:rsidRPr="000F0C7C">
        <w:rPr>
          <w:rStyle w:val="hps"/>
          <w:lang w:val="lv-LV"/>
        </w:rPr>
        <w:t>izvēlēts</w:t>
      </w:r>
      <w:r w:rsidRPr="000F0C7C">
        <w:rPr>
          <w:lang w:val="lv-LV"/>
        </w:rPr>
        <w:t xml:space="preserve"> </w:t>
      </w:r>
      <w:r w:rsidRPr="000F0C7C">
        <w:rPr>
          <w:rStyle w:val="hps"/>
          <w:lang w:val="lv-LV"/>
        </w:rPr>
        <w:t>uzreiz</w:t>
      </w:r>
      <w:r w:rsidRPr="000F0C7C">
        <w:rPr>
          <w:lang w:val="lv-LV"/>
        </w:rPr>
        <w:t xml:space="preserve"> </w:t>
      </w:r>
      <w:r w:rsidRPr="000F0C7C">
        <w:rPr>
          <w:rStyle w:val="hps"/>
          <w:lang w:val="lv-LV"/>
        </w:rPr>
        <w:t>ar</w:t>
      </w:r>
      <w:r w:rsidRPr="000F0C7C">
        <w:rPr>
          <w:lang w:val="lv-LV"/>
        </w:rPr>
        <w:t xml:space="preserve"> </w:t>
      </w:r>
      <w:r w:rsidRPr="000F0C7C">
        <w:rPr>
          <w:rStyle w:val="hps"/>
          <w:lang w:val="lv-LV"/>
        </w:rPr>
        <w:t>speciāli</w:t>
      </w:r>
      <w:r w:rsidRPr="000F0C7C">
        <w:rPr>
          <w:lang w:val="lv-LV"/>
        </w:rPr>
        <w:t xml:space="preserve"> </w:t>
      </w:r>
      <w:r w:rsidRPr="000F0C7C">
        <w:rPr>
          <w:rStyle w:val="hps"/>
          <w:lang w:val="lv-LV"/>
        </w:rPr>
        <w:t>šim nolūkam izveidotās</w:t>
      </w:r>
      <w:r w:rsidRPr="000F0C7C">
        <w:rPr>
          <w:lang w:val="lv-LV"/>
        </w:rPr>
        <w:t xml:space="preserve"> </w:t>
      </w:r>
      <w:r w:rsidRPr="000F0C7C">
        <w:rPr>
          <w:rStyle w:val="hps"/>
          <w:lang w:val="lv-LV"/>
        </w:rPr>
        <w:t xml:space="preserve">programmas </w:t>
      </w:r>
      <w:r w:rsidRPr="000F0C7C">
        <w:rPr>
          <w:lang w:val="lv-LV"/>
        </w:rPr>
        <w:t>palīdzību.</w:t>
      </w:r>
    </w:p>
    <w:p w:rsidR="007E3D1B" w:rsidRPr="000F0C7C" w:rsidRDefault="007E3D1B" w:rsidP="000F0C7C">
      <w:pPr>
        <w:spacing w:line="276" w:lineRule="auto"/>
        <w:jc w:val="both"/>
        <w:rPr>
          <w:lang w:val="lv-LV"/>
        </w:rPr>
      </w:pPr>
      <w:r w:rsidRPr="000F0C7C">
        <w:rPr>
          <w:color w:val="000000"/>
          <w:lang w:val="lv-LV"/>
        </w:rPr>
        <w:t xml:space="preserve">5.2. Izloze notiks  </w:t>
      </w:r>
      <w:r w:rsidR="00123201" w:rsidRPr="000F0C7C">
        <w:rPr>
          <w:lang w:val="lv-LV"/>
        </w:rPr>
        <w:t>2018.gada 01.dec</w:t>
      </w:r>
      <w:r w:rsidRPr="000F0C7C">
        <w:rPr>
          <w:lang w:val="lv-LV"/>
        </w:rPr>
        <w:t>embrī,  pl. 13:00,</w:t>
      </w:r>
      <w:r w:rsidRPr="000F0C7C">
        <w:rPr>
          <w:color w:val="000000"/>
          <w:lang w:val="lv-LV"/>
        </w:rPr>
        <w:t xml:space="preserve">   SIA „SORBUM  LV” birojā:  Jūrkalnes ielā 15/25, Rīga, LV 1046, Latvijā</w:t>
      </w:r>
      <w:r w:rsidRPr="000F0C7C">
        <w:rPr>
          <w:lang w:val="lv-LV"/>
        </w:rPr>
        <w:t xml:space="preserve">. </w:t>
      </w:r>
      <w:r w:rsidRPr="000F0C7C" w:rsidDel="000146B2">
        <w:rPr>
          <w:lang w:val="lv-LV"/>
        </w:rPr>
        <w:t xml:space="preserve"> </w:t>
      </w:r>
      <w:r w:rsidRPr="000F0C7C">
        <w:rPr>
          <w:lang w:val="lv-LV"/>
        </w:rPr>
        <w:t xml:space="preserve">Izlozes tiek veiktas izmantojot speciāli radītu formulu laimētāju noteikšanai (=INT(RAND()*dalībnieku skaits). </w:t>
      </w:r>
    </w:p>
    <w:p w:rsidR="00973086" w:rsidRPr="000F0C7C" w:rsidRDefault="00973086" w:rsidP="000F0C7C">
      <w:pPr>
        <w:spacing w:line="276" w:lineRule="auto"/>
        <w:rPr>
          <w:lang w:val="lv-LV"/>
        </w:rPr>
      </w:pPr>
    </w:p>
    <w:p w:rsidR="00973086" w:rsidRPr="000F0C7C" w:rsidRDefault="00973086" w:rsidP="000F0C7C">
      <w:pPr>
        <w:spacing w:line="276" w:lineRule="auto"/>
        <w:rPr>
          <w:b/>
          <w:lang w:val="lv-LV"/>
        </w:rPr>
      </w:pPr>
      <w:r w:rsidRPr="000F0C7C">
        <w:rPr>
          <w:b/>
          <w:lang w:val="lv-LV"/>
        </w:rPr>
        <w:t>6. Laimētāju paziņošana:</w:t>
      </w:r>
    </w:p>
    <w:p w:rsidR="007E3D1B" w:rsidRPr="000F0C7C" w:rsidRDefault="007E3D1B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t xml:space="preserve">6.1. Pilns laimētāju saraksts būs pieejams tīmekļa vietnē </w:t>
      </w:r>
      <w:hyperlink r:id="rId7" w:tgtFrame="_blank" w:history="1">
        <w:r w:rsidRPr="000F0C7C">
          <w:rPr>
            <w:rStyle w:val="Hyperlink"/>
            <w:color w:val="1155CC"/>
            <w:lang w:val="lv-LV"/>
          </w:rPr>
          <w:t>www.unileverloterijas.lv</w:t>
        </w:r>
      </w:hyperlink>
      <w:r w:rsidRPr="000F0C7C">
        <w:rPr>
          <w:lang w:val="lv-LV"/>
        </w:rPr>
        <w:t xml:space="preserve"> </w:t>
      </w:r>
      <w:r w:rsidRPr="000F0C7C">
        <w:rPr>
          <w:b/>
          <w:bCs/>
          <w:color w:val="555555"/>
          <w:lang w:val="lv-LV"/>
        </w:rPr>
        <w:t xml:space="preserve"> no </w:t>
      </w:r>
      <w:r w:rsidR="00123201" w:rsidRPr="000F0C7C">
        <w:rPr>
          <w:lang w:val="lv-LV"/>
        </w:rPr>
        <w:t>2018. gada 02</w:t>
      </w:r>
      <w:r w:rsidRPr="000F0C7C">
        <w:rPr>
          <w:lang w:val="lv-LV"/>
        </w:rPr>
        <w:t>. decembra  līdz 2018. gada  12. decembrim.</w:t>
      </w:r>
    </w:p>
    <w:p w:rsidR="00973086" w:rsidRPr="000F0C7C" w:rsidRDefault="00973086" w:rsidP="000F0C7C">
      <w:pPr>
        <w:spacing w:line="276" w:lineRule="auto"/>
        <w:rPr>
          <w:b/>
          <w:lang w:val="lv-LV"/>
        </w:rPr>
      </w:pPr>
      <w:bookmarkStart w:id="0" w:name="_GoBack"/>
      <w:bookmarkEnd w:id="0"/>
    </w:p>
    <w:p w:rsidR="00973086" w:rsidRPr="000F0C7C" w:rsidRDefault="00973086" w:rsidP="000F0C7C">
      <w:pPr>
        <w:spacing w:line="276" w:lineRule="auto"/>
        <w:rPr>
          <w:b/>
          <w:lang w:val="lv-LV"/>
        </w:rPr>
      </w:pPr>
      <w:r w:rsidRPr="000F0C7C">
        <w:rPr>
          <w:b/>
          <w:lang w:val="lv-LV"/>
        </w:rPr>
        <w:t>7. Balvu saņemšana:</w:t>
      </w:r>
    </w:p>
    <w:p w:rsidR="00973086" w:rsidRPr="000F0C7C" w:rsidRDefault="00973086" w:rsidP="000F0C7C">
      <w:pPr>
        <w:spacing w:line="276" w:lineRule="auto"/>
        <w:rPr>
          <w:color w:val="000000"/>
          <w:lang w:val="lv-LV"/>
        </w:rPr>
      </w:pPr>
      <w:r w:rsidRPr="000F0C7C">
        <w:rPr>
          <w:lang w:val="lv-LV"/>
        </w:rPr>
        <w:t>7.1</w:t>
      </w:r>
      <w:r w:rsidRPr="000F0C7C">
        <w:rPr>
          <w:b/>
          <w:lang w:val="lv-LV"/>
        </w:rPr>
        <w:t>.</w:t>
      </w:r>
      <w:r w:rsidRPr="000F0C7C">
        <w:rPr>
          <w:lang w:val="lv-LV"/>
        </w:rPr>
        <w:t xml:space="preserve"> Laimestu ieguvēji par laimesta saņemšanu tiks informēti personīgi nosūtot ziņu uz e-pastu  vai pa telefonu, kurš ir norādīts klientu kartes datu bāzē. Ja klientu kartes datu bāzē uzvarētājam nav norādīta e-pasta adrese vai telefona numurs, vai ir nepareizi norādīta e-pasta adrese vai telefona numurs,  tad laimesta ieguvējs var uzzināt par savu laimestu, apskatot uzvarētāju sarakstu mājaslapā </w:t>
      </w:r>
      <w:hyperlink r:id="rId8" w:tgtFrame="_blank" w:history="1">
        <w:r w:rsidR="00CE2F81" w:rsidRPr="000F0C7C">
          <w:rPr>
            <w:rStyle w:val="Hyperlink"/>
            <w:color w:val="1155CC"/>
            <w:lang w:val="lv-LV"/>
          </w:rPr>
          <w:t>www.unileverloterijas.lv</w:t>
        </w:r>
      </w:hyperlink>
    </w:p>
    <w:p w:rsidR="00973086" w:rsidRPr="000F0C7C" w:rsidRDefault="00973086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t>7.2. Laimētājs var saņemt balvu personīgi,</w:t>
      </w:r>
      <w:r w:rsidRPr="000F0C7C">
        <w:rPr>
          <w:color w:val="FF0000"/>
          <w:lang w:val="lv-LV"/>
        </w:rPr>
        <w:t xml:space="preserve"> </w:t>
      </w:r>
      <w:r w:rsidRPr="000F0C7C">
        <w:rPr>
          <w:lang w:val="lv-LV"/>
        </w:rPr>
        <w:t>SIA „</w:t>
      </w:r>
      <w:proofErr w:type="spellStart"/>
      <w:r w:rsidRPr="000F0C7C">
        <w:rPr>
          <w:lang w:val="lv-LV"/>
        </w:rPr>
        <w:t>Sorbum</w:t>
      </w:r>
      <w:proofErr w:type="spellEnd"/>
      <w:r w:rsidRPr="000F0C7C">
        <w:rPr>
          <w:lang w:val="lv-LV"/>
        </w:rPr>
        <w:t xml:space="preserve"> LV”, reģistrācijas Nr. 40103605552, adrese: Jūrkalnes </w:t>
      </w:r>
      <w:r w:rsidR="00C61EC6" w:rsidRPr="000F0C7C">
        <w:rPr>
          <w:lang w:val="lv-LV"/>
        </w:rPr>
        <w:t>ielā 15/25</w:t>
      </w:r>
      <w:r w:rsidR="00123201" w:rsidRPr="000F0C7C">
        <w:rPr>
          <w:lang w:val="lv-LV"/>
        </w:rPr>
        <w:t>, LV-1046, Rīgā,</w:t>
      </w:r>
      <w:r w:rsidR="00C61EC6" w:rsidRPr="000F0C7C">
        <w:rPr>
          <w:lang w:val="lv-LV"/>
        </w:rPr>
        <w:t xml:space="preserve"> līdz  10. decembri</w:t>
      </w:r>
      <w:r w:rsidRPr="000F0C7C">
        <w:rPr>
          <w:lang w:val="lv-LV"/>
        </w:rPr>
        <w:t xml:space="preserve">m darba laikā no plkst. 9.00 līdz plkst. 17.00  no pirmdienas līdz piektdienai, </w:t>
      </w:r>
      <w:r w:rsidRPr="000F0C7C">
        <w:rPr>
          <w:rStyle w:val="hps"/>
          <w:lang w:val="lv-LV"/>
        </w:rPr>
        <w:t>iepriekš sazvanoties pa telefonu Nr. 25133909.</w:t>
      </w:r>
    </w:p>
    <w:p w:rsidR="00973086" w:rsidRPr="000F0C7C" w:rsidRDefault="00973086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t>7.3. Balvas piegādes brīdī laimētājam ir jāuzrāda derīgs laimējušais pirkuma čeks, kurā minēts</w:t>
      </w:r>
      <w:r w:rsidR="00C61EC6" w:rsidRPr="000F0C7C">
        <w:rPr>
          <w:lang w:val="lv-LV"/>
        </w:rPr>
        <w:t xml:space="preserve"> “</w:t>
      </w:r>
      <w:proofErr w:type="spellStart"/>
      <w:r w:rsidR="00C61EC6" w:rsidRPr="000F0C7C">
        <w:rPr>
          <w:lang w:val="lv-LV"/>
        </w:rPr>
        <w:t>Surf</w:t>
      </w:r>
      <w:proofErr w:type="spellEnd"/>
      <w:r w:rsidR="00C61EC6" w:rsidRPr="000F0C7C">
        <w:rPr>
          <w:lang w:val="lv-LV"/>
        </w:rPr>
        <w:t>”  vai “</w:t>
      </w:r>
      <w:proofErr w:type="spellStart"/>
      <w:r w:rsidR="00C61EC6" w:rsidRPr="000F0C7C">
        <w:rPr>
          <w:lang w:val="lv-LV"/>
        </w:rPr>
        <w:t>Cif</w:t>
      </w:r>
      <w:proofErr w:type="spellEnd"/>
      <w:r w:rsidR="00C61EC6" w:rsidRPr="000F0C7C">
        <w:rPr>
          <w:lang w:val="lv-LV"/>
        </w:rPr>
        <w:t>”  vai “</w:t>
      </w:r>
      <w:proofErr w:type="spellStart"/>
      <w:r w:rsidR="00C61EC6" w:rsidRPr="000F0C7C">
        <w:rPr>
          <w:lang w:val="lv-LV"/>
        </w:rPr>
        <w:t>Domestos</w:t>
      </w:r>
      <w:proofErr w:type="spellEnd"/>
      <w:r w:rsidR="00C61EC6" w:rsidRPr="000F0C7C">
        <w:rPr>
          <w:lang w:val="lv-LV"/>
        </w:rPr>
        <w:t>” vai “</w:t>
      </w:r>
      <w:proofErr w:type="spellStart"/>
      <w:r w:rsidR="00C61EC6" w:rsidRPr="000F0C7C">
        <w:rPr>
          <w:lang w:val="lv-LV"/>
        </w:rPr>
        <w:t>Coccolino</w:t>
      </w:r>
      <w:proofErr w:type="spellEnd"/>
      <w:r w:rsidR="00C61EC6" w:rsidRPr="000F0C7C">
        <w:rPr>
          <w:lang w:val="lv-LV"/>
        </w:rPr>
        <w:t xml:space="preserve">” </w:t>
      </w:r>
      <w:r w:rsidRPr="000F0C7C">
        <w:rPr>
          <w:lang w:val="lv-LV"/>
        </w:rPr>
        <w:t xml:space="preserve"> produkta nosaukums, un jāparaksta dokuments par balvas pieņemšanu. Organizētājam ir tiesības pieprasīt dalībniekam uzrādīt personu apliecinošu dokumentu, lai </w:t>
      </w:r>
      <w:r w:rsidRPr="000F0C7C">
        <w:rPr>
          <w:rStyle w:val="hps"/>
          <w:lang w:val="lv-LV"/>
        </w:rPr>
        <w:t>pārliecinātos par uzvarētāja vecumu</w:t>
      </w:r>
      <w:r w:rsidRPr="000F0C7C">
        <w:rPr>
          <w:lang w:val="lv-LV"/>
        </w:rPr>
        <w:t xml:space="preserve"> </w:t>
      </w:r>
      <w:r w:rsidRPr="000F0C7C">
        <w:rPr>
          <w:rStyle w:val="hps"/>
          <w:lang w:val="lv-LV"/>
        </w:rPr>
        <w:t>un</w:t>
      </w:r>
      <w:r w:rsidRPr="000F0C7C">
        <w:rPr>
          <w:lang w:val="lv-LV"/>
        </w:rPr>
        <w:t xml:space="preserve"> </w:t>
      </w:r>
      <w:r w:rsidRPr="000F0C7C">
        <w:rPr>
          <w:rStyle w:val="hps"/>
          <w:lang w:val="lv-LV"/>
        </w:rPr>
        <w:t>identitāti</w:t>
      </w:r>
      <w:r w:rsidRPr="000F0C7C">
        <w:rPr>
          <w:lang w:val="lv-LV"/>
        </w:rPr>
        <w:t>.</w:t>
      </w:r>
    </w:p>
    <w:p w:rsidR="00973086" w:rsidRPr="000F0C7C" w:rsidRDefault="00973086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t>7.4. Ja laimētājs nav sasniedzams pa  e-pastu vai neierodas norunātajā vietā un laikā ( skatīt p.7.2.), lai saņemtu piegādāto balvu, tas zaudē tiesības saņemt balvu, un loterijas organizētājs balvu var izmantot pēc saviem ieskatiem.</w:t>
      </w:r>
    </w:p>
    <w:p w:rsidR="00973086" w:rsidRPr="000F0C7C" w:rsidRDefault="00973086" w:rsidP="000F0C7C">
      <w:pPr>
        <w:spacing w:line="276" w:lineRule="auto"/>
        <w:rPr>
          <w:lang w:val="lv-LV"/>
        </w:rPr>
      </w:pPr>
    </w:p>
    <w:p w:rsidR="00973086" w:rsidRPr="000F0C7C" w:rsidRDefault="00973086" w:rsidP="000F0C7C">
      <w:pPr>
        <w:tabs>
          <w:tab w:val="left" w:pos="1335"/>
        </w:tabs>
        <w:spacing w:line="276" w:lineRule="auto"/>
        <w:rPr>
          <w:b/>
          <w:lang w:val="lv-LV"/>
        </w:rPr>
      </w:pPr>
      <w:r w:rsidRPr="000F0C7C">
        <w:rPr>
          <w:b/>
          <w:lang w:val="lv-LV"/>
        </w:rPr>
        <w:t>8. Dalībnieka izdevumi, kas saistīti ar dalību loterijā, ir šādi:</w:t>
      </w:r>
    </w:p>
    <w:p w:rsidR="00973086" w:rsidRPr="000F0C7C" w:rsidRDefault="00973086" w:rsidP="000F0C7C">
      <w:pPr>
        <w:tabs>
          <w:tab w:val="left" w:pos="1335"/>
        </w:tabs>
        <w:spacing w:line="276" w:lineRule="auto"/>
        <w:rPr>
          <w:lang w:val="lv-LV"/>
        </w:rPr>
      </w:pPr>
      <w:r w:rsidRPr="000F0C7C">
        <w:rPr>
          <w:lang w:val="lv-LV"/>
        </w:rPr>
        <w:t>8.1. Jebkuri izdevumi, kas saistīti ar balvas izņemšanu.</w:t>
      </w:r>
    </w:p>
    <w:p w:rsidR="00973086" w:rsidRPr="000F0C7C" w:rsidRDefault="00973086" w:rsidP="000F0C7C">
      <w:pPr>
        <w:tabs>
          <w:tab w:val="left" w:pos="1335"/>
        </w:tabs>
        <w:spacing w:line="276" w:lineRule="auto"/>
        <w:rPr>
          <w:lang w:val="lv-LV"/>
        </w:rPr>
      </w:pPr>
      <w:r w:rsidRPr="000F0C7C">
        <w:rPr>
          <w:lang w:val="lv-LV"/>
        </w:rPr>
        <w:t>8.2. Citi izdevumi, kas ir atkarīgi no loterijas dalībnieka individuālās situācijas.</w:t>
      </w:r>
    </w:p>
    <w:p w:rsidR="00973086" w:rsidRPr="000F0C7C" w:rsidRDefault="00973086" w:rsidP="000F0C7C">
      <w:pPr>
        <w:tabs>
          <w:tab w:val="left" w:pos="1335"/>
        </w:tabs>
        <w:spacing w:line="276" w:lineRule="auto"/>
        <w:rPr>
          <w:color w:val="000000"/>
          <w:lang w:val="lv-LV"/>
        </w:rPr>
      </w:pPr>
      <w:r w:rsidRPr="000F0C7C">
        <w:rPr>
          <w:lang w:val="lv-LV"/>
        </w:rPr>
        <w:t>8.3. Loterijas</w:t>
      </w:r>
      <w:r w:rsidRPr="000F0C7C">
        <w:rPr>
          <w:color w:val="000000"/>
          <w:lang w:val="lv-LV"/>
        </w:rPr>
        <w:t xml:space="preserve"> nodokļus sedz loterijas organizētājs.</w:t>
      </w:r>
    </w:p>
    <w:p w:rsidR="00973086" w:rsidRPr="000F0C7C" w:rsidRDefault="00973086" w:rsidP="000F0C7C">
      <w:pPr>
        <w:tabs>
          <w:tab w:val="left" w:pos="1335"/>
        </w:tabs>
        <w:spacing w:line="276" w:lineRule="auto"/>
        <w:rPr>
          <w:lang w:val="lv-LV"/>
        </w:rPr>
      </w:pPr>
    </w:p>
    <w:p w:rsidR="00973086" w:rsidRPr="000F0C7C" w:rsidRDefault="00973086" w:rsidP="000F0C7C">
      <w:pPr>
        <w:tabs>
          <w:tab w:val="left" w:pos="1335"/>
        </w:tabs>
        <w:spacing w:line="276" w:lineRule="auto"/>
        <w:rPr>
          <w:b/>
          <w:lang w:val="lv-LV"/>
        </w:rPr>
      </w:pPr>
      <w:r w:rsidRPr="000F0C7C">
        <w:rPr>
          <w:b/>
          <w:lang w:val="lv-LV"/>
        </w:rPr>
        <w:t>9. Sūdzības iesniegšana un tās izskatīšanas kārtība</w:t>
      </w:r>
    </w:p>
    <w:p w:rsidR="00973086" w:rsidRPr="000F0C7C" w:rsidRDefault="00973086" w:rsidP="000F0C7C">
      <w:pPr>
        <w:tabs>
          <w:tab w:val="left" w:pos="1335"/>
        </w:tabs>
        <w:spacing w:line="276" w:lineRule="auto"/>
        <w:rPr>
          <w:lang w:val="lv-LV"/>
        </w:rPr>
      </w:pPr>
      <w:r w:rsidRPr="000F0C7C">
        <w:rPr>
          <w:lang w:val="lv-LV"/>
        </w:rPr>
        <w:t xml:space="preserve">9.1. Ar šo loteriju saistīto sūdzību ir jāiesniedz </w:t>
      </w:r>
      <w:proofErr w:type="spellStart"/>
      <w:r w:rsidRPr="000F0C7C">
        <w:rPr>
          <w:lang w:val="lv-LV"/>
        </w:rPr>
        <w:t>rakstveidā</w:t>
      </w:r>
      <w:proofErr w:type="spellEnd"/>
      <w:r w:rsidRPr="000F0C7C">
        <w:rPr>
          <w:lang w:val="lv-LV"/>
        </w:rPr>
        <w:t xml:space="preserve">, pilnībā izklāstot sūdzības un apgalvojumus, pievienojot dokumentus vai kopijas ar atsauci uz šo sūdzību. Sūdzība ir </w:t>
      </w:r>
      <w:proofErr w:type="spellStart"/>
      <w:r w:rsidRPr="000F0C7C">
        <w:rPr>
          <w:lang w:val="lv-LV"/>
        </w:rPr>
        <w:lastRenderedPageBreak/>
        <w:t>jānosūta</w:t>
      </w:r>
      <w:proofErr w:type="spellEnd"/>
      <w:r w:rsidRPr="000F0C7C">
        <w:rPr>
          <w:lang w:val="lv-LV"/>
        </w:rPr>
        <w:t xml:space="preserve"> SIA „</w:t>
      </w:r>
      <w:proofErr w:type="spellStart"/>
      <w:r w:rsidRPr="000F0C7C">
        <w:rPr>
          <w:lang w:val="lv-LV"/>
        </w:rPr>
        <w:t>Sorbum</w:t>
      </w:r>
      <w:proofErr w:type="spellEnd"/>
      <w:r w:rsidRPr="000F0C7C">
        <w:rPr>
          <w:lang w:val="lv-LV"/>
        </w:rPr>
        <w:t xml:space="preserve"> LV”, reģistrācijas Nr. 40103605552, adrese: Jūrkalnes iela 15, LV-1046, Rīga, vai pa e-pastu: n.lebedeva@sorbum.eu</w:t>
      </w:r>
      <w:r w:rsidR="00C61EC6" w:rsidRPr="000F0C7C">
        <w:rPr>
          <w:lang w:val="lv-LV"/>
        </w:rPr>
        <w:t>, līdz 2018. gada 21. decembri</w:t>
      </w:r>
      <w:r w:rsidRPr="000F0C7C">
        <w:rPr>
          <w:lang w:val="lv-LV"/>
        </w:rPr>
        <w:t xml:space="preserve">m (pasta zīmoga datums). Loterijas organizators izskata sūdzību un atbild uz to 30 dienu laikā. </w:t>
      </w:r>
    </w:p>
    <w:p w:rsidR="00973086" w:rsidRPr="000F0C7C" w:rsidRDefault="00973086" w:rsidP="000F0C7C">
      <w:pPr>
        <w:tabs>
          <w:tab w:val="left" w:pos="1335"/>
        </w:tabs>
        <w:spacing w:line="276" w:lineRule="auto"/>
        <w:rPr>
          <w:lang w:val="lv-LV"/>
        </w:rPr>
      </w:pPr>
    </w:p>
    <w:p w:rsidR="00973086" w:rsidRPr="000F0C7C" w:rsidRDefault="00973086" w:rsidP="000F0C7C">
      <w:pPr>
        <w:tabs>
          <w:tab w:val="left" w:pos="1335"/>
        </w:tabs>
        <w:spacing w:line="276" w:lineRule="auto"/>
        <w:rPr>
          <w:b/>
          <w:lang w:val="lv-LV"/>
        </w:rPr>
      </w:pPr>
      <w:r w:rsidRPr="000F0C7C">
        <w:rPr>
          <w:b/>
          <w:lang w:val="lv-LV"/>
        </w:rPr>
        <w:t>10. Nobeiguma noteikumi</w:t>
      </w:r>
    </w:p>
    <w:p w:rsidR="00973086" w:rsidRPr="000F0C7C" w:rsidRDefault="00973086" w:rsidP="000F0C7C">
      <w:pPr>
        <w:tabs>
          <w:tab w:val="left" w:pos="1335"/>
        </w:tabs>
        <w:spacing w:line="276" w:lineRule="auto"/>
        <w:rPr>
          <w:lang w:val="lv-LV"/>
        </w:rPr>
      </w:pPr>
      <w:r w:rsidRPr="000F0C7C">
        <w:rPr>
          <w:lang w:val="lv-LV"/>
        </w:rPr>
        <w:t>10.1. Loterijas Organizētājs neatbild par personas jebkādiem  izdevumiem, kas ir saistīti ar piedalīšanos loterijā.</w:t>
      </w:r>
    </w:p>
    <w:p w:rsidR="00973086" w:rsidRPr="000F0C7C" w:rsidRDefault="00973086" w:rsidP="000F0C7C">
      <w:pPr>
        <w:tabs>
          <w:tab w:val="left" w:pos="1335"/>
        </w:tabs>
        <w:spacing w:line="276" w:lineRule="auto"/>
        <w:rPr>
          <w:lang w:val="lv-LV"/>
        </w:rPr>
      </w:pPr>
      <w:r w:rsidRPr="000F0C7C">
        <w:rPr>
          <w:lang w:val="lv-LV"/>
        </w:rPr>
        <w:t xml:space="preserve">10.2. Balvas vērtību nevar saņemt skaidrā naudā vai citu preču veidā. </w:t>
      </w:r>
    </w:p>
    <w:p w:rsidR="00973086" w:rsidRPr="000F0C7C" w:rsidRDefault="00973086" w:rsidP="000F0C7C">
      <w:pPr>
        <w:tabs>
          <w:tab w:val="left" w:pos="1335"/>
        </w:tabs>
        <w:spacing w:line="276" w:lineRule="auto"/>
        <w:rPr>
          <w:lang w:val="lv-LV"/>
        </w:rPr>
      </w:pPr>
      <w:r w:rsidRPr="000F0C7C">
        <w:rPr>
          <w:lang w:val="lv-LV"/>
        </w:rPr>
        <w:t>10.3. Organizators neuzņemas nekādu atbildību par ierakstiem, kas ir zuduši un/vai nav atgūti, ir bojāti vai kavēti, vai ko nav iespējams nosūtīt sakarā ar tehniskām kļūmēm vai jebkāda cita no tā neatkarīga iemesla dēļ.</w:t>
      </w:r>
    </w:p>
    <w:p w:rsidR="00973086" w:rsidRPr="000F0C7C" w:rsidRDefault="00973086" w:rsidP="000F0C7C">
      <w:pPr>
        <w:spacing w:line="276" w:lineRule="auto"/>
        <w:rPr>
          <w:lang w:val="lv-LV"/>
        </w:rPr>
      </w:pPr>
    </w:p>
    <w:p w:rsidR="00973086" w:rsidRPr="000F0C7C" w:rsidRDefault="00973086" w:rsidP="000F0C7C">
      <w:pPr>
        <w:tabs>
          <w:tab w:val="left" w:pos="1335"/>
        </w:tabs>
        <w:spacing w:line="276" w:lineRule="auto"/>
        <w:rPr>
          <w:lang w:val="lv-LV"/>
        </w:rPr>
      </w:pPr>
      <w:r w:rsidRPr="000F0C7C">
        <w:rPr>
          <w:lang w:val="lv-LV"/>
        </w:rPr>
        <w:t>10.4. Organizators neatbild par pakalpojumu pārtraukumiem sakarā ar tehniskām problēmām, sistēmas vai programmatūras kļūmēm, kavējumiem vai citām problēmām, kas var ietekmēt dalībnieku spēju piedalīties loterijā vai izmantot tīmekļa vietni.</w:t>
      </w:r>
    </w:p>
    <w:p w:rsidR="00973086" w:rsidRPr="000F0C7C" w:rsidRDefault="00973086" w:rsidP="000F0C7C">
      <w:pPr>
        <w:spacing w:line="276" w:lineRule="auto"/>
        <w:rPr>
          <w:lang w:val="lv-LV"/>
        </w:rPr>
      </w:pPr>
    </w:p>
    <w:p w:rsidR="00973086" w:rsidRPr="000F0C7C" w:rsidRDefault="00973086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t>10.5.</w:t>
      </w:r>
      <w:r w:rsidRPr="000F0C7C">
        <w:rPr>
          <w:b/>
          <w:lang w:val="lv-LV"/>
        </w:rPr>
        <w:t xml:space="preserve"> </w:t>
      </w:r>
      <w:r w:rsidRPr="000F0C7C">
        <w:rPr>
          <w:lang w:val="lv-LV"/>
        </w:rPr>
        <w:t>SIA</w:t>
      </w:r>
      <w:r w:rsidRPr="000F0C7C">
        <w:rPr>
          <w:b/>
          <w:lang w:val="lv-LV"/>
        </w:rPr>
        <w:t xml:space="preserve"> “</w:t>
      </w:r>
      <w:r w:rsidR="00C35B24" w:rsidRPr="000F0C7C">
        <w:rPr>
          <w:lang w:val="lv-LV"/>
        </w:rPr>
        <w:t>UNILEVER BALTIC LLC</w:t>
      </w:r>
      <w:r w:rsidRPr="000F0C7C">
        <w:rPr>
          <w:b/>
          <w:lang w:val="lv-LV"/>
        </w:rPr>
        <w:t>”,</w:t>
      </w:r>
      <w:r w:rsidRPr="000F0C7C">
        <w:rPr>
          <w:lang w:val="lv-LV"/>
        </w:rPr>
        <w:t xml:space="preserve"> </w:t>
      </w:r>
      <w:r w:rsidR="00912FAA" w:rsidRPr="000F0C7C">
        <w:rPr>
          <w:lang w:val="lv-LV"/>
        </w:rPr>
        <w:t xml:space="preserve"> </w:t>
      </w:r>
      <w:r w:rsidRPr="000F0C7C">
        <w:rPr>
          <w:lang w:val="lv-LV"/>
        </w:rPr>
        <w:t xml:space="preserve"> SIA „</w:t>
      </w:r>
      <w:proofErr w:type="spellStart"/>
      <w:r w:rsidRPr="000F0C7C">
        <w:rPr>
          <w:lang w:val="lv-LV"/>
        </w:rPr>
        <w:t>Sorbum</w:t>
      </w:r>
      <w:proofErr w:type="spellEnd"/>
      <w:r w:rsidRPr="000F0C7C">
        <w:rPr>
          <w:lang w:val="lv-LV"/>
        </w:rPr>
        <w:t xml:space="preserve"> LV” darbinieki nav tiesīgi piedalīties loterijā</w:t>
      </w:r>
    </w:p>
    <w:p w:rsidR="00973086" w:rsidRPr="000F0C7C" w:rsidRDefault="00973086" w:rsidP="000F0C7C">
      <w:pPr>
        <w:spacing w:line="276" w:lineRule="auto"/>
        <w:rPr>
          <w:lang w:val="lv-LV"/>
        </w:rPr>
      </w:pPr>
      <w:r w:rsidRPr="000F0C7C">
        <w:rPr>
          <w:lang w:val="lv-LV"/>
        </w:rPr>
        <w:t>10.6. Loterija var tikt atlikta, atcelta vai noteikumi var tiks izmainīti pēc tam, kad šo loteriju ir apstiprinājusi Latvijas Finanšu ministrijas Azartspēļu uzraudzības inspekcija.</w:t>
      </w:r>
    </w:p>
    <w:p w:rsidR="00973086" w:rsidRPr="000F0C7C" w:rsidRDefault="00973086" w:rsidP="000F0C7C">
      <w:pPr>
        <w:spacing w:line="276" w:lineRule="auto"/>
        <w:rPr>
          <w:lang w:val="lv-LV"/>
        </w:rPr>
      </w:pPr>
    </w:p>
    <w:p w:rsidR="00973086" w:rsidRPr="000F0C7C" w:rsidRDefault="00973086" w:rsidP="000F0C7C">
      <w:pPr>
        <w:spacing w:line="276" w:lineRule="auto"/>
        <w:rPr>
          <w:rStyle w:val="Hyperlink"/>
          <w:i/>
          <w:lang w:val="lv-LV"/>
        </w:rPr>
      </w:pPr>
      <w:r w:rsidRPr="000F0C7C">
        <w:rPr>
          <w:lang w:val="lv-LV"/>
        </w:rPr>
        <w:t xml:space="preserve">10.7. Ar pilnu noteikumu tekstu var iepazīties tīmekļa vietnē  </w:t>
      </w:r>
      <w:hyperlink r:id="rId9" w:tgtFrame="_blank" w:history="1">
        <w:r w:rsidR="00CE2F81" w:rsidRPr="000F0C7C">
          <w:rPr>
            <w:rStyle w:val="Hyperlink"/>
            <w:color w:val="1155CC"/>
            <w:lang w:val="lv-LV"/>
          </w:rPr>
          <w:t>www.unileverloterijas.lv</w:t>
        </w:r>
      </w:hyperlink>
    </w:p>
    <w:p w:rsidR="00973086" w:rsidRPr="000F0C7C" w:rsidRDefault="00973086" w:rsidP="000F0C7C">
      <w:pPr>
        <w:spacing w:line="276" w:lineRule="auto"/>
        <w:rPr>
          <w:lang w:val="lv-LV"/>
        </w:rPr>
      </w:pPr>
    </w:p>
    <w:p w:rsidR="00973086" w:rsidRPr="000F0C7C" w:rsidRDefault="00973086" w:rsidP="000F0C7C">
      <w:pPr>
        <w:spacing w:line="276" w:lineRule="auto"/>
        <w:rPr>
          <w:lang w:val="lv-LV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9322"/>
      </w:tblGrid>
      <w:tr w:rsidR="00973086" w:rsidRPr="000F0C7C" w:rsidTr="00F83E5A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086" w:rsidRPr="000F0C7C" w:rsidRDefault="00973086" w:rsidP="000F0C7C">
            <w:pPr>
              <w:spacing w:line="276" w:lineRule="auto"/>
              <w:jc w:val="both"/>
              <w:rPr>
                <w:rFonts w:eastAsia="Times New Roman"/>
                <w:color w:val="000000"/>
                <w:lang w:val="lv-LV" w:eastAsia="lv-LV"/>
              </w:rPr>
            </w:pPr>
            <w:r w:rsidRPr="000F0C7C">
              <w:rPr>
                <w:rFonts w:eastAsia="Times New Roman"/>
                <w:color w:val="000000"/>
                <w:lang w:val="lv-LV" w:eastAsia="lv-LV"/>
              </w:rPr>
              <w:t>__________________</w:t>
            </w:r>
          </w:p>
        </w:tc>
      </w:tr>
      <w:tr w:rsidR="00973086" w:rsidRPr="000F0C7C" w:rsidTr="00F83E5A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086" w:rsidRPr="000F0C7C" w:rsidRDefault="00973086" w:rsidP="000F0C7C">
            <w:pPr>
              <w:spacing w:line="276" w:lineRule="auto"/>
              <w:jc w:val="both"/>
              <w:rPr>
                <w:rFonts w:eastAsia="Times New Roman"/>
                <w:color w:val="000000"/>
                <w:lang w:val="lv-LV" w:eastAsia="lv-LV"/>
              </w:rPr>
            </w:pPr>
            <w:r w:rsidRPr="000F0C7C">
              <w:rPr>
                <w:rFonts w:eastAsia="Times New Roman"/>
                <w:color w:val="000000"/>
                <w:lang w:val="lv-LV" w:eastAsia="lv-LV"/>
              </w:rPr>
              <w:t>Ņina Ļebedeva</w:t>
            </w:r>
          </w:p>
        </w:tc>
      </w:tr>
      <w:tr w:rsidR="00973086" w:rsidRPr="000F0C7C" w:rsidTr="00F83E5A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086" w:rsidRPr="000F0C7C" w:rsidRDefault="00973086" w:rsidP="000F0C7C">
            <w:pPr>
              <w:spacing w:line="276" w:lineRule="auto"/>
              <w:jc w:val="both"/>
              <w:rPr>
                <w:rFonts w:eastAsia="Times New Roman"/>
                <w:color w:val="000000"/>
                <w:lang w:val="lv-LV" w:eastAsia="lv-LV"/>
              </w:rPr>
            </w:pPr>
            <w:r w:rsidRPr="000F0C7C">
              <w:rPr>
                <w:rFonts w:eastAsia="Times New Roman"/>
                <w:color w:val="000000"/>
                <w:lang w:val="lv-LV" w:eastAsia="lv-LV"/>
              </w:rPr>
              <w:t>„</w:t>
            </w:r>
            <w:proofErr w:type="spellStart"/>
            <w:r w:rsidRPr="000F0C7C">
              <w:rPr>
                <w:rFonts w:eastAsia="Times New Roman"/>
                <w:color w:val="000000"/>
                <w:lang w:val="lv-LV" w:eastAsia="lv-LV"/>
              </w:rPr>
              <w:t>Sorbum</w:t>
            </w:r>
            <w:proofErr w:type="spellEnd"/>
            <w:r w:rsidRPr="000F0C7C">
              <w:rPr>
                <w:rFonts w:eastAsia="Times New Roman"/>
                <w:color w:val="000000"/>
                <w:lang w:val="lv-LV" w:eastAsia="lv-LV"/>
              </w:rPr>
              <w:t xml:space="preserve"> LV” SIA</w:t>
            </w:r>
          </w:p>
        </w:tc>
      </w:tr>
      <w:tr w:rsidR="00973086" w:rsidRPr="000F0C7C" w:rsidTr="00F83E5A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086" w:rsidRPr="000F0C7C" w:rsidRDefault="00973086" w:rsidP="000F0C7C">
            <w:pPr>
              <w:spacing w:line="276" w:lineRule="auto"/>
              <w:jc w:val="both"/>
              <w:rPr>
                <w:rFonts w:eastAsia="Times New Roman"/>
                <w:color w:val="000000"/>
                <w:lang w:val="lv-LV" w:eastAsia="lv-LV"/>
              </w:rPr>
            </w:pPr>
            <w:r w:rsidRPr="000F0C7C">
              <w:rPr>
                <w:rFonts w:eastAsia="Times New Roman"/>
                <w:color w:val="000000"/>
                <w:lang w:val="lv-LV" w:eastAsia="lv-LV"/>
              </w:rPr>
              <w:t>Pilnvarotā persona</w:t>
            </w:r>
          </w:p>
        </w:tc>
      </w:tr>
    </w:tbl>
    <w:p w:rsidR="001956A7" w:rsidRPr="00C35B24" w:rsidRDefault="001956A7" w:rsidP="00C35B24">
      <w:pPr>
        <w:rPr>
          <w:color w:val="FF0000"/>
          <w:lang w:val="lv-LV"/>
        </w:rPr>
      </w:pPr>
    </w:p>
    <w:sectPr w:rsidR="001956A7" w:rsidRPr="00C35B24" w:rsidSect="002A1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25C44"/>
    <w:multiLevelType w:val="multilevel"/>
    <w:tmpl w:val="06265DB6"/>
    <w:lvl w:ilvl="0">
      <w:start w:val="1"/>
      <w:numFmt w:val="decimal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cs="Times New Roman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cs="Times New Roman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cs="Times New Roman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cs="Times New Roman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31852DA"/>
    <w:multiLevelType w:val="multilevel"/>
    <w:tmpl w:val="639A60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sz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sz w:val="22"/>
      </w:rPr>
    </w:lvl>
    <w:lvl w:ilvl="2">
      <w:start w:val="1"/>
      <w:numFmt w:val="decimal"/>
      <w:pStyle w:val="3rdlevelsubprovision"/>
      <w:lvlText w:val="%1.%2.%3.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F7"/>
    <w:rsid w:val="00001D83"/>
    <w:rsid w:val="0000765A"/>
    <w:rsid w:val="000146B2"/>
    <w:rsid w:val="00033149"/>
    <w:rsid w:val="0006594B"/>
    <w:rsid w:val="0008189F"/>
    <w:rsid w:val="000B0FBA"/>
    <w:rsid w:val="000F0C7C"/>
    <w:rsid w:val="00123201"/>
    <w:rsid w:val="00127F5C"/>
    <w:rsid w:val="00156D4D"/>
    <w:rsid w:val="001660A8"/>
    <w:rsid w:val="001956A7"/>
    <w:rsid w:val="001A6CF3"/>
    <w:rsid w:val="001D4E54"/>
    <w:rsid w:val="00217368"/>
    <w:rsid w:val="002350AB"/>
    <w:rsid w:val="0023725B"/>
    <w:rsid w:val="00237C7C"/>
    <w:rsid w:val="00255E9C"/>
    <w:rsid w:val="00271133"/>
    <w:rsid w:val="002A12EB"/>
    <w:rsid w:val="002A72AF"/>
    <w:rsid w:val="002C1F37"/>
    <w:rsid w:val="002D0241"/>
    <w:rsid w:val="002F2DDB"/>
    <w:rsid w:val="002F49C1"/>
    <w:rsid w:val="002F6BDF"/>
    <w:rsid w:val="00301165"/>
    <w:rsid w:val="0030741C"/>
    <w:rsid w:val="00310DD6"/>
    <w:rsid w:val="00315517"/>
    <w:rsid w:val="003301D5"/>
    <w:rsid w:val="00337696"/>
    <w:rsid w:val="00340114"/>
    <w:rsid w:val="00362ADD"/>
    <w:rsid w:val="0039475A"/>
    <w:rsid w:val="00394931"/>
    <w:rsid w:val="003D0D6A"/>
    <w:rsid w:val="003D4301"/>
    <w:rsid w:val="00401BD0"/>
    <w:rsid w:val="00457C72"/>
    <w:rsid w:val="0048340A"/>
    <w:rsid w:val="004A4671"/>
    <w:rsid w:val="004A7D3F"/>
    <w:rsid w:val="004C0DF1"/>
    <w:rsid w:val="004D4F4B"/>
    <w:rsid w:val="004E630B"/>
    <w:rsid w:val="00526C57"/>
    <w:rsid w:val="00561700"/>
    <w:rsid w:val="005755D9"/>
    <w:rsid w:val="00581280"/>
    <w:rsid w:val="005B24E9"/>
    <w:rsid w:val="005B7701"/>
    <w:rsid w:val="005E23C3"/>
    <w:rsid w:val="0062194A"/>
    <w:rsid w:val="00643B11"/>
    <w:rsid w:val="00647ACD"/>
    <w:rsid w:val="006A60F7"/>
    <w:rsid w:val="006C1BD6"/>
    <w:rsid w:val="006E5EB0"/>
    <w:rsid w:val="00722152"/>
    <w:rsid w:val="007B4E69"/>
    <w:rsid w:val="007E3D1B"/>
    <w:rsid w:val="007F269F"/>
    <w:rsid w:val="0080225B"/>
    <w:rsid w:val="0080327D"/>
    <w:rsid w:val="00805BF6"/>
    <w:rsid w:val="00817557"/>
    <w:rsid w:val="00823AF0"/>
    <w:rsid w:val="00823CD7"/>
    <w:rsid w:val="00843270"/>
    <w:rsid w:val="008464E7"/>
    <w:rsid w:val="0087352B"/>
    <w:rsid w:val="008978B2"/>
    <w:rsid w:val="008F1C3C"/>
    <w:rsid w:val="00912FAA"/>
    <w:rsid w:val="0093420C"/>
    <w:rsid w:val="00967118"/>
    <w:rsid w:val="00973086"/>
    <w:rsid w:val="00990993"/>
    <w:rsid w:val="00997198"/>
    <w:rsid w:val="009B6952"/>
    <w:rsid w:val="009C2ED2"/>
    <w:rsid w:val="009D00BC"/>
    <w:rsid w:val="009D7B52"/>
    <w:rsid w:val="00A22666"/>
    <w:rsid w:val="00AC0B2B"/>
    <w:rsid w:val="00AD07C4"/>
    <w:rsid w:val="00AE5BFC"/>
    <w:rsid w:val="00B015D5"/>
    <w:rsid w:val="00B01D24"/>
    <w:rsid w:val="00B46568"/>
    <w:rsid w:val="00B620F2"/>
    <w:rsid w:val="00BA4E3A"/>
    <w:rsid w:val="00BD31EF"/>
    <w:rsid w:val="00BD73B3"/>
    <w:rsid w:val="00BD7D1B"/>
    <w:rsid w:val="00BE40A6"/>
    <w:rsid w:val="00BF5BA6"/>
    <w:rsid w:val="00C02F8C"/>
    <w:rsid w:val="00C3449C"/>
    <w:rsid w:val="00C35B24"/>
    <w:rsid w:val="00C4616C"/>
    <w:rsid w:val="00C4620B"/>
    <w:rsid w:val="00C479F9"/>
    <w:rsid w:val="00C61EC6"/>
    <w:rsid w:val="00C76891"/>
    <w:rsid w:val="00C90048"/>
    <w:rsid w:val="00C96272"/>
    <w:rsid w:val="00CB6BE3"/>
    <w:rsid w:val="00CD57F5"/>
    <w:rsid w:val="00CE2F81"/>
    <w:rsid w:val="00CF36B3"/>
    <w:rsid w:val="00D0042F"/>
    <w:rsid w:val="00D061EC"/>
    <w:rsid w:val="00D10D38"/>
    <w:rsid w:val="00D370D1"/>
    <w:rsid w:val="00D6608B"/>
    <w:rsid w:val="00D756D8"/>
    <w:rsid w:val="00D83B63"/>
    <w:rsid w:val="00D94413"/>
    <w:rsid w:val="00E06CCB"/>
    <w:rsid w:val="00E23F1B"/>
    <w:rsid w:val="00E7561E"/>
    <w:rsid w:val="00E85447"/>
    <w:rsid w:val="00E94E6C"/>
    <w:rsid w:val="00EA5BC2"/>
    <w:rsid w:val="00EB5EA2"/>
    <w:rsid w:val="00EC083C"/>
    <w:rsid w:val="00EC1684"/>
    <w:rsid w:val="00EF44C2"/>
    <w:rsid w:val="00F12B0D"/>
    <w:rsid w:val="00F13288"/>
    <w:rsid w:val="00F21327"/>
    <w:rsid w:val="00F2192E"/>
    <w:rsid w:val="00F83E5A"/>
    <w:rsid w:val="00FA1DBB"/>
    <w:rsid w:val="00FB0D83"/>
    <w:rsid w:val="00FB15AC"/>
    <w:rsid w:val="00F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2E9CD"/>
  <w15:docId w15:val="{21FF4198-8992-49FE-8E3B-BF121531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0F7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6A60F7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BF5BA6"/>
    <w:rPr>
      <w:rFonts w:cs="Times New Roman"/>
      <w:sz w:val="16"/>
    </w:rPr>
  </w:style>
  <w:style w:type="character" w:customStyle="1" w:styleId="hps">
    <w:name w:val="hps"/>
    <w:uiPriority w:val="99"/>
    <w:rsid w:val="00BF5BA6"/>
  </w:style>
  <w:style w:type="paragraph" w:customStyle="1" w:styleId="SLOAgreementTitle">
    <w:name w:val="SLO Agreement Title"/>
    <w:basedOn w:val="Normal"/>
    <w:next w:val="Normal"/>
    <w:uiPriority w:val="99"/>
    <w:rsid w:val="00156D4D"/>
    <w:pPr>
      <w:keepNext/>
      <w:spacing w:before="360" w:after="360"/>
      <w:jc w:val="center"/>
    </w:pPr>
    <w:rPr>
      <w:rFonts w:eastAsia="Times New Roman"/>
      <w:b/>
      <w:caps/>
      <w:spacing w:val="25"/>
      <w:kern w:val="24"/>
      <w:sz w:val="28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C9627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C96272"/>
    <w:rPr>
      <w:rFonts w:ascii="Tahoma" w:eastAsia="MS Mincho" w:hAnsi="Tahoma"/>
      <w:sz w:val="16"/>
      <w:lang w:val="en-US" w:eastAsia="ja-JP"/>
    </w:rPr>
  </w:style>
  <w:style w:type="character" w:styleId="Emphasis">
    <w:name w:val="Emphasis"/>
    <w:uiPriority w:val="99"/>
    <w:qFormat/>
    <w:locked/>
    <w:rsid w:val="009C2ED2"/>
    <w:rPr>
      <w:rFonts w:cs="Times New Roman"/>
      <w:i/>
    </w:rPr>
  </w:style>
  <w:style w:type="paragraph" w:customStyle="1" w:styleId="1stlevelheading">
    <w:name w:val="1st level (heading)"/>
    <w:next w:val="Normal"/>
    <w:uiPriority w:val="99"/>
    <w:rsid w:val="001A6CF3"/>
    <w:pPr>
      <w:keepNext/>
      <w:numPr>
        <w:numId w:val="1"/>
      </w:numPr>
      <w:spacing w:before="360" w:after="240"/>
      <w:jc w:val="both"/>
      <w:outlineLvl w:val="0"/>
    </w:pPr>
    <w:rPr>
      <w:rFonts w:ascii="Times New Roman" w:eastAsia="Times New Roman" w:hAnsi="Times New Roman"/>
      <w:b/>
      <w:caps/>
      <w:spacing w:val="25"/>
      <w:kern w:val="24"/>
      <w:sz w:val="22"/>
      <w:szCs w:val="24"/>
      <w:lang w:val="lv-LV" w:eastAsia="lv-LV"/>
    </w:rPr>
  </w:style>
  <w:style w:type="paragraph" w:customStyle="1" w:styleId="2ndlevelheading">
    <w:name w:val="2nd level (heading)"/>
    <w:basedOn w:val="1stlevelheading"/>
    <w:next w:val="Normal"/>
    <w:uiPriority w:val="99"/>
    <w:rsid w:val="001A6CF3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Normal"/>
    <w:uiPriority w:val="99"/>
    <w:rsid w:val="001A6CF3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Normal"/>
    <w:uiPriority w:val="99"/>
    <w:rsid w:val="001A6CF3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Normal"/>
    <w:uiPriority w:val="99"/>
    <w:rsid w:val="001A6CF3"/>
    <w:pPr>
      <w:numPr>
        <w:ilvl w:val="4"/>
      </w:numPr>
      <w:outlineLvl w:val="4"/>
    </w:pPr>
    <w:rPr>
      <w:i w:val="0"/>
      <w:u w:val="single"/>
    </w:rPr>
  </w:style>
  <w:style w:type="character" w:customStyle="1" w:styleId="2ndlevelprovisionChar">
    <w:name w:val="2nd level (provision) Char"/>
    <w:link w:val="2ndlevelprovision"/>
    <w:uiPriority w:val="99"/>
    <w:locked/>
    <w:rsid w:val="001A6CF3"/>
    <w:rPr>
      <w:rFonts w:ascii="Times New Roman" w:hAnsi="Times New Roman"/>
      <w:kern w:val="24"/>
      <w:sz w:val="24"/>
      <w:lang w:val="lv-LV" w:eastAsia="lv-LV"/>
    </w:rPr>
  </w:style>
  <w:style w:type="paragraph" w:customStyle="1" w:styleId="2ndlevelprovision">
    <w:name w:val="2nd level (provision)"/>
    <w:basedOn w:val="2ndlevelheading"/>
    <w:link w:val="2ndlevelprovisionChar"/>
    <w:uiPriority w:val="99"/>
    <w:rsid w:val="001A6CF3"/>
    <w:pPr>
      <w:keepNext w:val="0"/>
      <w:tabs>
        <w:tab w:val="left" w:pos="964"/>
      </w:tabs>
      <w:spacing w:before="120" w:after="120"/>
    </w:pPr>
    <w:rPr>
      <w:b w:val="0"/>
      <w:sz w:val="24"/>
      <w:szCs w:val="20"/>
    </w:rPr>
  </w:style>
  <w:style w:type="paragraph" w:customStyle="1" w:styleId="3rdlevelsubprovision">
    <w:name w:val="3rd level (subprovision)"/>
    <w:basedOn w:val="3rdlevelheading"/>
    <w:uiPriority w:val="99"/>
    <w:rsid w:val="001A6CF3"/>
    <w:pPr>
      <w:keepNext w:val="0"/>
      <w:numPr>
        <w:numId w:val="2"/>
      </w:numPr>
      <w:tabs>
        <w:tab w:val="left" w:pos="964"/>
      </w:tabs>
      <w:spacing w:before="120" w:after="120"/>
    </w:pPr>
    <w:rPr>
      <w:b w:val="0"/>
      <w:i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08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195120">
              <w:marLeft w:val="0"/>
              <w:marRight w:val="0"/>
              <w:marTop w:val="0"/>
              <w:marBottom w:val="0"/>
              <w:divBdr>
                <w:top w:val="single" w:sz="6" w:space="0" w:color="E4E6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195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4970">
                  <w:marLeft w:val="0"/>
                  <w:marRight w:val="0"/>
                  <w:marTop w:val="0"/>
                  <w:marBottom w:val="0"/>
                  <w:divBdr>
                    <w:top w:val="single" w:sz="6" w:space="0" w:color="E4E6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49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1951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1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11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1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5088">
                  <w:marLeft w:val="0"/>
                  <w:marRight w:val="0"/>
                  <w:marTop w:val="0"/>
                  <w:marBottom w:val="0"/>
                  <w:divBdr>
                    <w:top w:val="single" w:sz="6" w:space="0" w:color="E4E6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0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9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0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1951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1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496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1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6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9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1949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19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0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1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510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1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07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7195137">
                  <w:marLeft w:val="0"/>
                  <w:marRight w:val="0"/>
                  <w:marTop w:val="0"/>
                  <w:marBottom w:val="0"/>
                  <w:divBdr>
                    <w:top w:val="single" w:sz="6" w:space="0" w:color="E4E6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0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0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1951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05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195070">
              <w:marLeft w:val="0"/>
              <w:marRight w:val="0"/>
              <w:marTop w:val="0"/>
              <w:marBottom w:val="0"/>
              <w:divBdr>
                <w:top w:val="single" w:sz="6" w:space="0" w:color="E4E6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9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0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195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03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7195016">
                  <w:marLeft w:val="0"/>
                  <w:marRight w:val="0"/>
                  <w:marTop w:val="0"/>
                  <w:marBottom w:val="0"/>
                  <w:divBdr>
                    <w:top w:val="single" w:sz="6" w:space="0" w:color="E4E6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49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949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1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1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12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7195106">
                  <w:marLeft w:val="0"/>
                  <w:marRight w:val="0"/>
                  <w:marTop w:val="0"/>
                  <w:marBottom w:val="0"/>
                  <w:divBdr>
                    <w:top w:val="single" w:sz="6" w:space="0" w:color="E4E6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49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0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195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6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1950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19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4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1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513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0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7195018">
                  <w:marLeft w:val="0"/>
                  <w:marRight w:val="0"/>
                  <w:marTop w:val="0"/>
                  <w:marBottom w:val="0"/>
                  <w:divBdr>
                    <w:top w:val="single" w:sz="6" w:space="0" w:color="E4E6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49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949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1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1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506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7194995">
                  <w:marLeft w:val="0"/>
                  <w:marRight w:val="0"/>
                  <w:marTop w:val="0"/>
                  <w:marBottom w:val="0"/>
                  <w:divBdr>
                    <w:top w:val="single" w:sz="6" w:space="0" w:color="E4E6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0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1950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950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everloterijas.l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leverloterijas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leverloterijas.l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irmas.lv/results?srch=adrese:R%C4%ABga%2C+Kronvalda+bulv%C4%81ris+3-10&amp;srch_exact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leverloterija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Loterijas „Lay’s” noteikumi</vt:lpstr>
    </vt:vector>
  </TitlesOfParts>
  <Company>Microsoft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Loterijas „Lay’s” noteikumi</dc:title>
  <dc:subject/>
  <dc:creator>jevgenija prjahina</dc:creator>
  <cp:keywords/>
  <dc:description/>
  <cp:lastModifiedBy>VK</cp:lastModifiedBy>
  <cp:revision>6</cp:revision>
  <cp:lastPrinted>2018-01-18T08:47:00Z</cp:lastPrinted>
  <dcterms:created xsi:type="dcterms:W3CDTF">2018-10-12T09:17:00Z</dcterms:created>
  <dcterms:modified xsi:type="dcterms:W3CDTF">2018-11-01T13:17:00Z</dcterms:modified>
</cp:coreProperties>
</file>